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62" w:rsidRPr="00980437" w:rsidRDefault="005D07FE" w:rsidP="00BE4B5C">
      <w:pPr>
        <w:spacing w:line="240" w:lineRule="auto"/>
        <w:rPr>
          <w:b/>
          <w:sz w:val="32"/>
          <w:szCs w:val="32"/>
        </w:rPr>
      </w:pPr>
      <w:bookmarkStart w:id="0" w:name="_GoBack"/>
      <w:bookmarkEnd w:id="0"/>
      <w:r w:rsidRPr="00980437">
        <w:rPr>
          <w:b/>
          <w:sz w:val="32"/>
          <w:szCs w:val="32"/>
        </w:rPr>
        <w:t>Hinweise zum Arbeitszeitblatt</w:t>
      </w:r>
    </w:p>
    <w:p w:rsidR="0072679F" w:rsidRDefault="0072679F" w:rsidP="00BE4B5C">
      <w:pPr>
        <w:spacing w:line="240" w:lineRule="auto"/>
      </w:pPr>
    </w:p>
    <w:p w:rsidR="005D07FE" w:rsidRPr="00691945" w:rsidRDefault="005D07FE" w:rsidP="00691945">
      <w:pPr>
        <w:pStyle w:val="Listenabsatz"/>
        <w:numPr>
          <w:ilvl w:val="0"/>
          <w:numId w:val="2"/>
        </w:numPr>
        <w:spacing w:line="240" w:lineRule="auto"/>
        <w:rPr>
          <w:b/>
        </w:rPr>
      </w:pPr>
      <w:r w:rsidRPr="00691945">
        <w:rPr>
          <w:b/>
        </w:rPr>
        <w:t>„Beginn, Ende, Dauer der Mittagspause/Arbeitszeitunterbrechung“</w:t>
      </w:r>
    </w:p>
    <w:p w:rsidR="003732C1" w:rsidRDefault="003732C1" w:rsidP="00691945">
      <w:pPr>
        <w:spacing w:line="240" w:lineRule="auto"/>
        <w:ind w:left="360"/>
      </w:pPr>
      <w:r>
        <w:t>Arbeitstage sind Montag bis Freitag. Samstag und Sonntag sind dienstfrei. (§ 4 Abs. 2 ArbZG).</w:t>
      </w:r>
    </w:p>
    <w:p w:rsidR="003732C1" w:rsidRDefault="003732C1" w:rsidP="00691945">
      <w:pPr>
        <w:spacing w:line="240" w:lineRule="auto"/>
        <w:ind w:left="360"/>
      </w:pPr>
      <w:r>
        <w:t>Gem. § 3 ArbZG darf die tägliche Arbeitszeit 8 Stunden nicht überschreiten.</w:t>
      </w:r>
    </w:p>
    <w:p w:rsidR="005D07FE" w:rsidRDefault="00FC4D2C" w:rsidP="00691945">
      <w:pPr>
        <w:spacing w:line="240" w:lineRule="auto"/>
        <w:ind w:left="360"/>
      </w:pPr>
      <w:r>
        <w:t>Bei</w:t>
      </w:r>
      <w:r w:rsidR="007A2B27">
        <w:t xml:space="preserve"> einer Arbeitszeit von mehr als 6</w:t>
      </w:r>
      <w:r w:rsidR="003732C1">
        <w:t>/9</w:t>
      </w:r>
      <w:r w:rsidR="007A2B27">
        <w:t xml:space="preserve"> Stunden</w:t>
      </w:r>
      <w:r w:rsidR="0072679F">
        <w:t xml:space="preserve"> ist eine Pause von mind. 30</w:t>
      </w:r>
      <w:r w:rsidR="003732C1">
        <w:t>/45</w:t>
      </w:r>
      <w:r w:rsidR="0072679F">
        <w:t xml:space="preserve"> Minuten einzuhalten.</w:t>
      </w:r>
      <w:r w:rsidR="007A2B27">
        <w:t xml:space="preserve"> Beginn und Ende der Mittag</w:t>
      </w:r>
      <w:r w:rsidR="0072679F">
        <w:t xml:space="preserve">spause/Arbeitszeitunterbrechung sind </w:t>
      </w:r>
      <w:r w:rsidR="007A2B27">
        <w:t>einzutragen. Die Dauer wird automatisch errechnet.</w:t>
      </w:r>
      <w:r w:rsidR="003732C1">
        <w:t xml:space="preserve"> (§ 4 ArbZG)</w:t>
      </w:r>
    </w:p>
    <w:p w:rsidR="00D32797" w:rsidRDefault="00D32797" w:rsidP="00BE4B5C">
      <w:pPr>
        <w:spacing w:line="240" w:lineRule="auto"/>
        <w:rPr>
          <w:b/>
        </w:rPr>
      </w:pPr>
    </w:p>
    <w:p w:rsidR="005D07FE" w:rsidRPr="00691945" w:rsidRDefault="005D07FE" w:rsidP="00691945">
      <w:pPr>
        <w:pStyle w:val="Listenabsatz"/>
        <w:numPr>
          <w:ilvl w:val="0"/>
          <w:numId w:val="2"/>
        </w:numPr>
        <w:spacing w:line="240" w:lineRule="auto"/>
        <w:rPr>
          <w:b/>
        </w:rPr>
      </w:pPr>
      <w:r w:rsidRPr="00691945">
        <w:rPr>
          <w:b/>
        </w:rPr>
        <w:t>„Urlaub/Krank</w:t>
      </w:r>
      <w:r w:rsidR="0072679F" w:rsidRPr="00691945">
        <w:rPr>
          <w:b/>
        </w:rPr>
        <w:t>/Feiertag</w:t>
      </w:r>
      <w:r w:rsidR="00D32797" w:rsidRPr="00691945">
        <w:rPr>
          <w:b/>
        </w:rPr>
        <w:t>“</w:t>
      </w:r>
      <w:r w:rsidR="00691945">
        <w:rPr>
          <w:b/>
        </w:rPr>
        <w:t xml:space="preserve"> -manuelle Eingabe erforderlich-</w:t>
      </w:r>
    </w:p>
    <w:p w:rsidR="00691945" w:rsidRDefault="0072679F" w:rsidP="00691945">
      <w:pPr>
        <w:spacing w:after="0" w:line="240" w:lineRule="auto"/>
        <w:ind w:left="360"/>
      </w:pPr>
      <w:r>
        <w:t>In diesem Feld ist die tägliche Arbeitszeit einzutragen. Diese kann anhand der Berechnungstabelle</w:t>
      </w:r>
    </w:p>
    <w:p w:rsidR="00E2687E" w:rsidRDefault="00BE4B5C" w:rsidP="00691945">
      <w:pPr>
        <w:spacing w:after="0" w:line="240" w:lineRule="auto"/>
        <w:ind w:left="360"/>
      </w:pPr>
      <w:r>
        <w:t>(</w:t>
      </w:r>
      <w:hyperlink r:id="rId9" w:history="1">
        <w:r w:rsidRPr="00637755">
          <w:rPr>
            <w:rStyle w:val="Hyperlink"/>
          </w:rPr>
          <w:t>http://www.uni-heidelberg.de/universitaet/beschaeftigte/service/personal/hiwis.html</w:t>
        </w:r>
      </w:hyperlink>
      <w:r w:rsidR="00E2687E">
        <w:t xml:space="preserve">) </w:t>
      </w:r>
    </w:p>
    <w:p w:rsidR="0072679F" w:rsidRDefault="007F52D9" w:rsidP="006847D2">
      <w:pPr>
        <w:spacing w:after="0" w:line="240" w:lineRule="auto"/>
        <w:ind w:left="360"/>
      </w:pPr>
      <w:r>
        <w:t>e</w:t>
      </w:r>
      <w:r w:rsidR="0072679F">
        <w:t>rmittelt werden.</w:t>
      </w:r>
      <w:r w:rsidR="00BE4B5C">
        <w:t xml:space="preserve"> Diese Zeit wird dann für den jeweiligen Tag</w:t>
      </w:r>
      <w:r w:rsidR="006847D2">
        <w:t xml:space="preserve"> bei Urlaub, Krankheit oder Feiertag</w:t>
      </w:r>
      <w:r w:rsidR="00BE4B5C">
        <w:t xml:space="preserve"> gutgeschrieben.</w:t>
      </w:r>
      <w:r w:rsidR="0072679F">
        <w:t xml:space="preserve"> </w:t>
      </w:r>
    </w:p>
    <w:p w:rsidR="00CF20C6" w:rsidRDefault="0072679F" w:rsidP="00691945">
      <w:pPr>
        <w:spacing w:after="0" w:line="240" w:lineRule="auto"/>
        <w:ind w:firstLine="360"/>
      </w:pPr>
      <w:r>
        <w:t xml:space="preserve">Im Feld „Wochentag“ ist der jeweilige Sonderzeitbestand (Urlaub, </w:t>
      </w:r>
      <w:r w:rsidR="00691945">
        <w:t>k</w:t>
      </w:r>
      <w:r>
        <w:t>rank, Feiertag) zu vermerken.</w:t>
      </w:r>
    </w:p>
    <w:p w:rsidR="005D07FE" w:rsidRDefault="005D07FE" w:rsidP="00BE4B5C">
      <w:pPr>
        <w:spacing w:line="240" w:lineRule="auto"/>
      </w:pPr>
    </w:p>
    <w:p w:rsidR="005D07FE" w:rsidRPr="00691945" w:rsidRDefault="005D07FE" w:rsidP="00691945">
      <w:pPr>
        <w:pStyle w:val="Listenabsatz"/>
        <w:numPr>
          <w:ilvl w:val="0"/>
          <w:numId w:val="2"/>
        </w:numPr>
        <w:spacing w:line="240" w:lineRule="auto"/>
        <w:rPr>
          <w:b/>
        </w:rPr>
      </w:pPr>
      <w:r w:rsidRPr="00691945">
        <w:rPr>
          <w:b/>
        </w:rPr>
        <w:t>„</w:t>
      </w:r>
      <w:r w:rsidR="00CB3623" w:rsidRPr="00691945">
        <w:rPr>
          <w:b/>
        </w:rPr>
        <w:t>Arbeitszeitkonto v</w:t>
      </w:r>
      <w:r w:rsidRPr="00691945">
        <w:rPr>
          <w:b/>
        </w:rPr>
        <w:t>om Vormonat Übertrag</w:t>
      </w:r>
      <w:r w:rsidR="00CB3623" w:rsidRPr="00691945">
        <w:rPr>
          <w:b/>
        </w:rPr>
        <w:t xml:space="preserve"> Plus/Minus</w:t>
      </w:r>
      <w:r w:rsidR="00D32797" w:rsidRPr="00691945">
        <w:rPr>
          <w:b/>
        </w:rPr>
        <w:t>“</w:t>
      </w:r>
      <w:r w:rsidR="00691945">
        <w:rPr>
          <w:b/>
        </w:rPr>
        <w:t xml:space="preserve"> </w:t>
      </w:r>
      <w:r w:rsidR="00691945" w:rsidRPr="00691945">
        <w:rPr>
          <w:b/>
        </w:rPr>
        <w:t>-manuelle Eingabe erforderlich-</w:t>
      </w:r>
    </w:p>
    <w:p w:rsidR="005D07FE" w:rsidRDefault="00FC4D2C" w:rsidP="00691945">
      <w:pPr>
        <w:spacing w:line="240" w:lineRule="auto"/>
        <w:ind w:left="360"/>
      </w:pPr>
      <w:r>
        <w:t xml:space="preserve">Die im Vormonat im </w:t>
      </w:r>
      <w:r w:rsidRPr="00FC4D2C">
        <w:t>F</w:t>
      </w:r>
      <w:r w:rsidR="00CB3623">
        <w:t>eld „</w:t>
      </w:r>
      <w:r>
        <w:t>Übertrag</w:t>
      </w:r>
      <w:r w:rsidR="00CB3623">
        <w:t xml:space="preserve"> Plus bzw. Minus“ errechneten Stunden sind in das Feld „Arbeitszeitkonto vom Vormonat“ zu übernehmen.</w:t>
      </w:r>
    </w:p>
    <w:p w:rsidR="00BE4B5C" w:rsidRDefault="00BE4B5C" w:rsidP="00BE4B5C">
      <w:pPr>
        <w:spacing w:line="240" w:lineRule="auto"/>
      </w:pPr>
    </w:p>
    <w:p w:rsidR="005D07FE" w:rsidRPr="00691945" w:rsidRDefault="005D07FE" w:rsidP="00691945">
      <w:pPr>
        <w:pStyle w:val="Listenabsatz"/>
        <w:numPr>
          <w:ilvl w:val="0"/>
          <w:numId w:val="2"/>
        </w:numPr>
        <w:spacing w:line="240" w:lineRule="auto"/>
        <w:rPr>
          <w:b/>
        </w:rPr>
      </w:pPr>
      <w:r w:rsidRPr="00691945">
        <w:rPr>
          <w:b/>
        </w:rPr>
        <w:t>„</w:t>
      </w:r>
      <w:r w:rsidR="00CB3623" w:rsidRPr="00691945">
        <w:rPr>
          <w:b/>
        </w:rPr>
        <w:t>Vertraglich festgelegte monatliche Arbeitszeit Monat</w:t>
      </w:r>
      <w:r w:rsidR="00D32797" w:rsidRPr="00691945">
        <w:rPr>
          <w:b/>
        </w:rPr>
        <w:t>“</w:t>
      </w:r>
      <w:r w:rsidR="00691945">
        <w:rPr>
          <w:b/>
        </w:rPr>
        <w:t xml:space="preserve"> </w:t>
      </w:r>
      <w:r w:rsidR="00691945" w:rsidRPr="00691945">
        <w:rPr>
          <w:b/>
        </w:rPr>
        <w:t>-manuelle Eingabe</w:t>
      </w:r>
      <w:r w:rsidR="00691945">
        <w:rPr>
          <w:b/>
        </w:rPr>
        <w:t xml:space="preserve"> im Kopfbogen</w:t>
      </w:r>
      <w:r w:rsidR="00691945" w:rsidRPr="00691945">
        <w:rPr>
          <w:b/>
        </w:rPr>
        <w:t xml:space="preserve"> </w:t>
      </w:r>
      <w:r w:rsidR="00F8600D">
        <w:rPr>
          <w:b/>
        </w:rPr>
        <w:t xml:space="preserve">(Monatsstunden (hh:mm)) </w:t>
      </w:r>
      <w:r w:rsidR="00691945" w:rsidRPr="00691945">
        <w:rPr>
          <w:b/>
        </w:rPr>
        <w:t>erforderlich-</w:t>
      </w:r>
    </w:p>
    <w:p w:rsidR="005D07FE" w:rsidRDefault="00F26106" w:rsidP="00691945">
      <w:pPr>
        <w:spacing w:line="240" w:lineRule="auto"/>
        <w:ind w:left="360"/>
      </w:pPr>
      <w:r>
        <w:t>Hier</w:t>
      </w:r>
      <w:r w:rsidR="00691945">
        <w:t xml:space="preserve"> wird aus dem Kopfbogen</w:t>
      </w:r>
      <w:r>
        <w:t xml:space="preserve"> die vertraglich vereinbarte mon</w:t>
      </w:r>
      <w:r w:rsidR="00691945">
        <w:t>atliche Arbeitszeit automatisch übernommen.</w:t>
      </w:r>
    </w:p>
    <w:p w:rsidR="00CB3623" w:rsidRDefault="00CB3623" w:rsidP="00BE4B5C">
      <w:pPr>
        <w:spacing w:line="240" w:lineRule="auto"/>
      </w:pPr>
    </w:p>
    <w:p w:rsidR="005D07FE" w:rsidRPr="00691945" w:rsidRDefault="00CB3623" w:rsidP="00691945">
      <w:pPr>
        <w:pStyle w:val="Listenabsatz"/>
        <w:numPr>
          <w:ilvl w:val="0"/>
          <w:numId w:val="2"/>
        </w:numPr>
        <w:spacing w:line="240" w:lineRule="auto"/>
        <w:rPr>
          <w:b/>
        </w:rPr>
      </w:pPr>
      <w:r w:rsidRPr="00691945">
        <w:rPr>
          <w:b/>
        </w:rPr>
        <w:t>„Arbeitszeitkonto lfd. Monat P</w:t>
      </w:r>
      <w:r w:rsidR="005D07FE" w:rsidRPr="00691945">
        <w:rPr>
          <w:b/>
        </w:rPr>
        <w:t>lus“</w:t>
      </w:r>
      <w:r w:rsidR="00D32797" w:rsidRPr="00691945">
        <w:rPr>
          <w:b/>
        </w:rPr>
        <w:t xml:space="preserve"> </w:t>
      </w:r>
      <w:r w:rsidR="00D32797" w:rsidRPr="00691945">
        <w:rPr>
          <w:b/>
          <w:u w:val="single"/>
        </w:rPr>
        <w:t>-wird automatisch berechnet-</w:t>
      </w:r>
    </w:p>
    <w:p w:rsidR="00BE4B5C" w:rsidRDefault="00BE4B5C" w:rsidP="00691945">
      <w:pPr>
        <w:spacing w:line="240" w:lineRule="auto"/>
        <w:ind w:left="360"/>
      </w:pPr>
      <w:r>
        <w:t>Die über die vertraglich vereinbarten Arbeitsstunden hinausgehenden, im Monat zu erbringenden zusätzlichen Arbeitsstunden, die in das Arbeitszeitkonto eingestellt werden können, dürfen monatlich jeweils 50 % der vertraglich vereinbarten Arbeitszeit nicht übersteigen.</w:t>
      </w:r>
      <w:r w:rsidR="00691945">
        <w:t xml:space="preserve"> Das höchstmögliche Zeitguthaben beträgt 250 Stunden.</w:t>
      </w:r>
    </w:p>
    <w:p w:rsidR="00BE4B5C" w:rsidRDefault="00BE4B5C" w:rsidP="00BE4B5C">
      <w:pPr>
        <w:spacing w:line="240" w:lineRule="auto"/>
      </w:pPr>
    </w:p>
    <w:p w:rsidR="005D07FE" w:rsidRPr="00691945" w:rsidRDefault="00D32797" w:rsidP="00691945">
      <w:pPr>
        <w:pStyle w:val="Listenabsatz"/>
        <w:numPr>
          <w:ilvl w:val="0"/>
          <w:numId w:val="2"/>
        </w:numPr>
        <w:spacing w:line="240" w:lineRule="auto"/>
        <w:rPr>
          <w:b/>
        </w:rPr>
      </w:pPr>
      <w:r w:rsidRPr="00691945">
        <w:rPr>
          <w:b/>
        </w:rPr>
        <w:t xml:space="preserve">„Arbeitszeitkonto lfd. Monat Minus“ </w:t>
      </w:r>
      <w:r w:rsidRPr="00691945">
        <w:rPr>
          <w:b/>
          <w:u w:val="single"/>
        </w:rPr>
        <w:t>-wird automatisch berechnet-</w:t>
      </w:r>
    </w:p>
    <w:p w:rsidR="005D07FE" w:rsidRDefault="00BE4B5C" w:rsidP="00691945">
      <w:pPr>
        <w:spacing w:line="240" w:lineRule="auto"/>
        <w:ind w:firstLine="360"/>
      </w:pPr>
      <w:r>
        <w:t>Minusstunden können unbegrenzt in das Arbeitszeitkonto eingestellt werden.</w:t>
      </w:r>
    </w:p>
    <w:p w:rsidR="00BE4B5C" w:rsidRDefault="00BE4B5C" w:rsidP="00BE4B5C">
      <w:pPr>
        <w:spacing w:line="240" w:lineRule="auto"/>
      </w:pPr>
    </w:p>
    <w:p w:rsidR="005D07FE" w:rsidRPr="00691945" w:rsidRDefault="00D32797" w:rsidP="00691945">
      <w:pPr>
        <w:pStyle w:val="Listenabsatz"/>
        <w:numPr>
          <w:ilvl w:val="0"/>
          <w:numId w:val="2"/>
        </w:numPr>
        <w:spacing w:line="240" w:lineRule="auto"/>
        <w:rPr>
          <w:b/>
        </w:rPr>
      </w:pPr>
      <w:r w:rsidRPr="00691945">
        <w:rPr>
          <w:b/>
        </w:rPr>
        <w:t>„</w:t>
      </w:r>
      <w:r w:rsidR="00F8600D">
        <w:rPr>
          <w:b/>
        </w:rPr>
        <w:t xml:space="preserve">Arbeitszeitkonto </w:t>
      </w:r>
      <w:r w:rsidR="005D07FE" w:rsidRPr="00691945">
        <w:rPr>
          <w:b/>
        </w:rPr>
        <w:t>Übertrag</w:t>
      </w:r>
      <w:r w:rsidRPr="00691945">
        <w:rPr>
          <w:b/>
        </w:rPr>
        <w:t xml:space="preserve"> Plus/Minus</w:t>
      </w:r>
      <w:r w:rsidR="00F8600D">
        <w:rPr>
          <w:b/>
        </w:rPr>
        <w:t xml:space="preserve"> in Folgemonat</w:t>
      </w:r>
      <w:r w:rsidR="005D07FE" w:rsidRPr="00691945">
        <w:rPr>
          <w:b/>
        </w:rPr>
        <w:t>“</w:t>
      </w:r>
      <w:r w:rsidRPr="00691945">
        <w:rPr>
          <w:b/>
        </w:rPr>
        <w:t xml:space="preserve"> </w:t>
      </w:r>
      <w:r w:rsidRPr="00691945">
        <w:rPr>
          <w:b/>
          <w:u w:val="single"/>
        </w:rPr>
        <w:t>-wird automatisch berechnet-</w:t>
      </w:r>
    </w:p>
    <w:p w:rsidR="00980437" w:rsidRDefault="00D32797" w:rsidP="00980437">
      <w:pPr>
        <w:spacing w:line="240" w:lineRule="auto"/>
        <w:ind w:firstLine="360"/>
      </w:pPr>
      <w:r>
        <w:t>Sind manuell in den Folgemonat zu übertragen.</w:t>
      </w:r>
      <w:r w:rsidR="00980437">
        <w:t xml:space="preserve"> </w:t>
      </w:r>
    </w:p>
    <w:p w:rsidR="007C1731" w:rsidRDefault="007C1731" w:rsidP="00980437">
      <w:pPr>
        <w:spacing w:line="240" w:lineRule="auto"/>
        <w:ind w:firstLine="360"/>
      </w:pPr>
    </w:p>
    <w:p w:rsidR="005D07FE" w:rsidRDefault="007A2B27" w:rsidP="00691945">
      <w:pPr>
        <w:pStyle w:val="Listenabsatz"/>
        <w:numPr>
          <w:ilvl w:val="0"/>
          <w:numId w:val="2"/>
        </w:numPr>
        <w:spacing w:line="240" w:lineRule="auto"/>
      </w:pPr>
      <w:r>
        <w:t xml:space="preserve">Bei  mehreren Verträgen ist in der Regel für </w:t>
      </w:r>
      <w:r w:rsidRPr="00691945">
        <w:rPr>
          <w:b/>
        </w:rPr>
        <w:t>jedes Vertragsverhältnis</w:t>
      </w:r>
      <w:r>
        <w:t xml:space="preserve"> </w:t>
      </w:r>
      <w:r w:rsidR="00E2687E">
        <w:t>ein eigenes Arbeitszeitblatt zu</w:t>
      </w:r>
      <w:r>
        <w:t xml:space="preserve"> führen.</w:t>
      </w:r>
    </w:p>
    <w:p w:rsidR="003732C1" w:rsidRDefault="003732C1" w:rsidP="003732C1">
      <w:pPr>
        <w:spacing w:line="240" w:lineRule="auto"/>
      </w:pPr>
    </w:p>
    <w:p w:rsidR="003732C1" w:rsidRDefault="003732C1" w:rsidP="00691945">
      <w:pPr>
        <w:pStyle w:val="Listenabsatz"/>
        <w:numPr>
          <w:ilvl w:val="0"/>
          <w:numId w:val="2"/>
        </w:numPr>
        <w:spacing w:line="240" w:lineRule="auto"/>
      </w:pPr>
      <w:r>
        <w:t>Es gilt die Dienstvereinbarung über die Arbeitszeitregelung an der Universität Heidelberg.</w:t>
      </w:r>
    </w:p>
    <w:sectPr w:rsidR="003732C1" w:rsidSect="007C1731">
      <w:footerReference w:type="default" r:id="rId10"/>
      <w:pgSz w:w="11906" w:h="16838"/>
      <w:pgMar w:top="851" w:right="1417" w:bottom="709" w:left="1417" w:header="708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1C6" w:rsidRDefault="003641C6" w:rsidP="00691945">
      <w:pPr>
        <w:spacing w:after="0" w:line="240" w:lineRule="auto"/>
      </w:pPr>
      <w:r>
        <w:separator/>
      </w:r>
    </w:p>
  </w:endnote>
  <w:endnote w:type="continuationSeparator" w:id="0">
    <w:p w:rsidR="003641C6" w:rsidRDefault="003641C6" w:rsidP="00691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945" w:rsidRDefault="00691945">
    <w:pPr>
      <w:pStyle w:val="Fuzeile"/>
    </w:pPr>
  </w:p>
  <w:p w:rsidR="00691945" w:rsidRPr="009310AA" w:rsidRDefault="00691945">
    <w:pPr>
      <w:pStyle w:val="Fuzeile"/>
      <w:rPr>
        <w:sz w:val="16"/>
        <w:szCs w:val="16"/>
      </w:rPr>
    </w:pPr>
    <w:r w:rsidRPr="009310AA">
      <w:rPr>
        <w:sz w:val="16"/>
        <w:szCs w:val="16"/>
      </w:rPr>
      <w:t>Stand 01.01.2016</w:t>
    </w:r>
  </w:p>
  <w:p w:rsidR="00691945" w:rsidRDefault="00691945">
    <w:pPr>
      <w:pStyle w:val="Fuzeile"/>
    </w:pPr>
    <w:r w:rsidRPr="009310AA">
      <w:rPr>
        <w:sz w:val="16"/>
        <w:szCs w:val="16"/>
      </w:rPr>
      <w:t>Universitätsverwaltung, Abt. 5.1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1C6" w:rsidRDefault="003641C6" w:rsidP="00691945">
      <w:pPr>
        <w:spacing w:after="0" w:line="240" w:lineRule="auto"/>
      </w:pPr>
      <w:r>
        <w:separator/>
      </w:r>
    </w:p>
  </w:footnote>
  <w:footnote w:type="continuationSeparator" w:id="0">
    <w:p w:rsidR="003641C6" w:rsidRDefault="003641C6" w:rsidP="00691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968D5"/>
    <w:multiLevelType w:val="hybridMultilevel"/>
    <w:tmpl w:val="665C53EE"/>
    <w:lvl w:ilvl="0" w:tplc="3486631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37688"/>
    <w:multiLevelType w:val="hybridMultilevel"/>
    <w:tmpl w:val="1CE020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/kwb6dvR9rWbe9rV4dcdHr8ZPus=" w:salt="ERztDN7vTi1pH4UWIqDrK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FE"/>
    <w:rsid w:val="00064962"/>
    <w:rsid w:val="00260711"/>
    <w:rsid w:val="00306F0B"/>
    <w:rsid w:val="003641C6"/>
    <w:rsid w:val="003732C1"/>
    <w:rsid w:val="00375178"/>
    <w:rsid w:val="005D07FE"/>
    <w:rsid w:val="00665592"/>
    <w:rsid w:val="006847D2"/>
    <w:rsid w:val="00691945"/>
    <w:rsid w:val="0072679F"/>
    <w:rsid w:val="00793E41"/>
    <w:rsid w:val="007A2B27"/>
    <w:rsid w:val="007C1731"/>
    <w:rsid w:val="007F52D9"/>
    <w:rsid w:val="00834A97"/>
    <w:rsid w:val="009310AA"/>
    <w:rsid w:val="00980437"/>
    <w:rsid w:val="00993043"/>
    <w:rsid w:val="00BE4B5C"/>
    <w:rsid w:val="00C934E3"/>
    <w:rsid w:val="00CB3623"/>
    <w:rsid w:val="00CF20C6"/>
    <w:rsid w:val="00D32797"/>
    <w:rsid w:val="00E2687E"/>
    <w:rsid w:val="00F26106"/>
    <w:rsid w:val="00F8600D"/>
    <w:rsid w:val="00F93B23"/>
    <w:rsid w:val="00FC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E4B5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9194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91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1945"/>
  </w:style>
  <w:style w:type="paragraph" w:styleId="Fuzeile">
    <w:name w:val="footer"/>
    <w:basedOn w:val="Standard"/>
    <w:link w:val="FuzeileZchn"/>
    <w:uiPriority w:val="99"/>
    <w:unhideWhenUsed/>
    <w:rsid w:val="00691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19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E4B5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9194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91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1945"/>
  </w:style>
  <w:style w:type="paragraph" w:styleId="Fuzeile">
    <w:name w:val="footer"/>
    <w:basedOn w:val="Standard"/>
    <w:link w:val="FuzeileZchn"/>
    <w:uiPriority w:val="99"/>
    <w:unhideWhenUsed/>
    <w:rsid w:val="00691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19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ni-heidelberg.de/universitaet/beschaeftigte/service/personal/hiwis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1AFC3-5D67-45AF-8715-3CD093098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2029</Characters>
  <Application>Microsoft Office Word</Application>
  <DocSecurity>8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HD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Gutperle, Nicole</dc:creator>
  <cp:lastModifiedBy>Gutperle, Nicole</cp:lastModifiedBy>
  <cp:revision>2</cp:revision>
  <cp:lastPrinted>2017-01-05T09:36:00Z</cp:lastPrinted>
  <dcterms:created xsi:type="dcterms:W3CDTF">2017-01-09T09:36:00Z</dcterms:created>
  <dcterms:modified xsi:type="dcterms:W3CDTF">2017-01-09T09:36:00Z</dcterms:modified>
</cp:coreProperties>
</file>