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088" w:rsidRPr="00AF38E6" w:rsidRDefault="00B615B1" w:rsidP="00454CCF">
      <w:pPr>
        <w:spacing w:after="0" w:line="360" w:lineRule="auto"/>
        <w:rPr>
          <w:rFonts w:ascii="Times New Roman" w:hAnsi="Times New Roman" w:cs="Times New Roman"/>
          <w:b/>
          <w:sz w:val="24"/>
          <w:szCs w:val="24"/>
        </w:rPr>
      </w:pPr>
      <w:r w:rsidRPr="00AF38E6">
        <w:rPr>
          <w:rFonts w:ascii="Times New Roman" w:hAnsi="Times New Roman" w:cs="Times New Roman"/>
          <w:b/>
          <w:sz w:val="24"/>
          <w:szCs w:val="24"/>
        </w:rPr>
        <w:t>Foli</w:t>
      </w:r>
      <w:r w:rsidR="00BF31F0" w:rsidRPr="00AF38E6">
        <w:rPr>
          <w:rFonts w:ascii="Times New Roman" w:hAnsi="Times New Roman" w:cs="Times New Roman"/>
          <w:b/>
          <w:sz w:val="24"/>
          <w:szCs w:val="24"/>
        </w:rPr>
        <w:t xml:space="preserve">e 1: </w:t>
      </w:r>
      <w:r w:rsidR="00BF31F0" w:rsidRPr="00AF38E6">
        <w:rPr>
          <w:rFonts w:ascii="Times New Roman" w:hAnsi="Times New Roman" w:cs="Times New Roman"/>
          <w:b/>
          <w:sz w:val="24"/>
          <w:szCs w:val="24"/>
        </w:rPr>
        <w:t xml:space="preserve">Nachteilsausgleiche </w:t>
      </w:r>
      <w:r w:rsidR="00BF31F0" w:rsidRPr="00AF38E6">
        <w:rPr>
          <w:rFonts w:ascii="Times New Roman" w:hAnsi="Times New Roman" w:cs="Times New Roman"/>
          <w:b/>
          <w:sz w:val="24"/>
          <w:szCs w:val="24"/>
        </w:rPr>
        <w:t xml:space="preserve">für </w:t>
      </w:r>
      <w:r w:rsidR="00B62F15" w:rsidRPr="00AF38E6">
        <w:rPr>
          <w:rFonts w:ascii="Times New Roman" w:hAnsi="Times New Roman" w:cs="Times New Roman"/>
          <w:b/>
          <w:sz w:val="24"/>
          <w:szCs w:val="24"/>
        </w:rPr>
        <w:t>Studierende</w:t>
      </w:r>
      <w:r w:rsidR="00ED1844" w:rsidRPr="00AF38E6">
        <w:rPr>
          <w:rFonts w:ascii="Times New Roman" w:hAnsi="Times New Roman" w:cs="Times New Roman"/>
          <w:b/>
          <w:sz w:val="24"/>
          <w:szCs w:val="24"/>
        </w:rPr>
        <w:t xml:space="preserve"> mit gesundheitlicher Beeinträchtigung</w:t>
      </w:r>
      <w:r w:rsidR="00ED1844" w:rsidRPr="00AF38E6">
        <w:rPr>
          <w:rFonts w:ascii="Times New Roman" w:hAnsi="Times New Roman" w:cs="Times New Roman"/>
          <w:b/>
          <w:sz w:val="24"/>
          <w:szCs w:val="24"/>
        </w:rPr>
        <w:br/>
      </w:r>
    </w:p>
    <w:p w:rsidR="00B615B1" w:rsidRPr="00AF38E6" w:rsidRDefault="000F1456" w:rsidP="00454CCF">
      <w:pPr>
        <w:spacing w:after="0" w:line="360" w:lineRule="auto"/>
        <w:rPr>
          <w:rFonts w:ascii="Times New Roman" w:hAnsi="Times New Roman" w:cs="Times New Roman"/>
          <w:sz w:val="24"/>
          <w:szCs w:val="24"/>
        </w:rPr>
      </w:pPr>
      <w:r w:rsidRPr="00AF38E6">
        <w:rPr>
          <w:rFonts w:ascii="Times New Roman" w:hAnsi="Times New Roman" w:cs="Times New Roman"/>
          <w:sz w:val="24"/>
          <w:szCs w:val="24"/>
        </w:rPr>
        <w:t xml:space="preserve">Herzlich willkommen! </w:t>
      </w:r>
      <w:r w:rsidR="00B615B1" w:rsidRPr="00AF38E6">
        <w:rPr>
          <w:rFonts w:ascii="Times New Roman" w:hAnsi="Times New Roman" w:cs="Times New Roman"/>
          <w:sz w:val="24"/>
          <w:szCs w:val="24"/>
        </w:rPr>
        <w:t xml:space="preserve"> </w:t>
      </w:r>
    </w:p>
    <w:p w:rsidR="008E2088" w:rsidRPr="00AF38E6" w:rsidRDefault="008E2088" w:rsidP="00454CCF">
      <w:pPr>
        <w:spacing w:after="0" w:line="360" w:lineRule="auto"/>
        <w:rPr>
          <w:rFonts w:ascii="Times New Roman" w:hAnsi="Times New Roman" w:cs="Times New Roman"/>
          <w:sz w:val="24"/>
          <w:szCs w:val="24"/>
        </w:rPr>
      </w:pPr>
    </w:p>
    <w:p w:rsidR="00B615B1" w:rsidRPr="00AF38E6" w:rsidRDefault="00B615B1" w:rsidP="00454CCF">
      <w:pPr>
        <w:spacing w:after="0" w:line="360" w:lineRule="auto"/>
        <w:rPr>
          <w:rFonts w:ascii="Times New Roman" w:hAnsi="Times New Roman" w:cs="Times New Roman"/>
          <w:sz w:val="24"/>
          <w:szCs w:val="24"/>
        </w:rPr>
      </w:pPr>
      <w:r w:rsidRPr="00AF38E6">
        <w:rPr>
          <w:rFonts w:ascii="Times New Roman" w:hAnsi="Times New Roman" w:cs="Times New Roman"/>
          <w:sz w:val="24"/>
          <w:szCs w:val="24"/>
        </w:rPr>
        <w:t xml:space="preserve">Im Folgenden darf ich Ihnen einige Hinweise zu </w:t>
      </w:r>
      <w:r w:rsidR="0005032C" w:rsidRPr="00AF38E6">
        <w:rPr>
          <w:rFonts w:ascii="Times New Roman" w:hAnsi="Times New Roman" w:cs="Times New Roman"/>
          <w:sz w:val="24"/>
          <w:szCs w:val="24"/>
        </w:rPr>
        <w:t xml:space="preserve">Nachteilsausgleichen </w:t>
      </w:r>
      <w:r w:rsidR="000F1456" w:rsidRPr="00AF38E6">
        <w:rPr>
          <w:rFonts w:ascii="Times New Roman" w:hAnsi="Times New Roman" w:cs="Times New Roman"/>
          <w:sz w:val="24"/>
          <w:szCs w:val="24"/>
        </w:rPr>
        <w:t xml:space="preserve">im </w:t>
      </w:r>
      <w:r w:rsidRPr="00AF38E6">
        <w:rPr>
          <w:rFonts w:ascii="Times New Roman" w:hAnsi="Times New Roman" w:cs="Times New Roman"/>
          <w:sz w:val="24"/>
          <w:szCs w:val="24"/>
        </w:rPr>
        <w:t xml:space="preserve">Studium geben. </w:t>
      </w:r>
    </w:p>
    <w:p w:rsidR="008E2088" w:rsidRPr="00AF38E6" w:rsidRDefault="008E2088" w:rsidP="00454CCF">
      <w:pPr>
        <w:spacing w:after="0" w:line="360" w:lineRule="auto"/>
        <w:rPr>
          <w:rFonts w:ascii="Times New Roman" w:hAnsi="Times New Roman" w:cs="Times New Roman"/>
          <w:sz w:val="24"/>
          <w:szCs w:val="24"/>
        </w:rPr>
      </w:pPr>
    </w:p>
    <w:p w:rsidR="00B615B1" w:rsidRPr="00AF38E6" w:rsidRDefault="00B615B1" w:rsidP="00454CCF">
      <w:pPr>
        <w:spacing w:after="0" w:line="360" w:lineRule="auto"/>
        <w:rPr>
          <w:rFonts w:ascii="Times New Roman" w:hAnsi="Times New Roman" w:cs="Times New Roman"/>
          <w:sz w:val="24"/>
          <w:szCs w:val="24"/>
        </w:rPr>
      </w:pPr>
      <w:r w:rsidRPr="00AF38E6">
        <w:rPr>
          <w:rFonts w:ascii="Times New Roman" w:hAnsi="Times New Roman" w:cs="Times New Roman"/>
          <w:sz w:val="24"/>
          <w:szCs w:val="24"/>
        </w:rPr>
        <w:t xml:space="preserve">Mein Name ist Carolin Pfisterer-Weik; ich bin die Beauftragte für chronisch kranke und behinderte Studierende der Universität Heidelberg. </w:t>
      </w:r>
      <w:r w:rsidR="00F3690F" w:rsidRPr="00AF38E6">
        <w:rPr>
          <w:rFonts w:ascii="Times New Roman" w:hAnsi="Times New Roman" w:cs="Times New Roman"/>
          <w:sz w:val="24"/>
          <w:szCs w:val="24"/>
        </w:rPr>
        <w:t xml:space="preserve">Gern können </w:t>
      </w:r>
      <w:r w:rsidRPr="00AF38E6">
        <w:rPr>
          <w:rFonts w:ascii="Times New Roman" w:hAnsi="Times New Roman" w:cs="Times New Roman"/>
          <w:sz w:val="24"/>
          <w:szCs w:val="24"/>
        </w:rPr>
        <w:t xml:space="preserve">Sie sich mit Ihren individuellen Fragen direkt an uns wenden. Die Kontaktdaten finden Sie am Ende dieser Präsentation. </w:t>
      </w:r>
    </w:p>
    <w:p w:rsidR="0035757F" w:rsidRPr="00AF38E6" w:rsidRDefault="0035757F" w:rsidP="00454CCF">
      <w:pPr>
        <w:spacing w:after="0" w:line="360" w:lineRule="auto"/>
        <w:rPr>
          <w:rFonts w:ascii="Times New Roman" w:hAnsi="Times New Roman" w:cs="Times New Roman"/>
          <w:sz w:val="24"/>
          <w:szCs w:val="24"/>
        </w:rPr>
      </w:pPr>
    </w:p>
    <w:p w:rsidR="0035757F" w:rsidRPr="00AF38E6" w:rsidRDefault="0035757F" w:rsidP="00454CCF">
      <w:pPr>
        <w:spacing w:after="0" w:line="360" w:lineRule="auto"/>
        <w:rPr>
          <w:rFonts w:ascii="Times New Roman" w:hAnsi="Times New Roman" w:cs="Times New Roman"/>
          <w:sz w:val="24"/>
          <w:szCs w:val="24"/>
        </w:rPr>
      </w:pPr>
      <w:r w:rsidRPr="00AF38E6">
        <w:rPr>
          <w:rFonts w:ascii="Times New Roman" w:hAnsi="Times New Roman" w:cs="Times New Roman"/>
          <w:sz w:val="24"/>
          <w:szCs w:val="24"/>
        </w:rPr>
        <w:t xml:space="preserve">Jeweils rechts oben auf den Folien </w:t>
      </w:r>
      <w:r w:rsidR="00F3690F" w:rsidRPr="00AF38E6">
        <w:rPr>
          <w:rFonts w:ascii="Times New Roman" w:hAnsi="Times New Roman" w:cs="Times New Roman"/>
          <w:sz w:val="24"/>
          <w:szCs w:val="24"/>
        </w:rPr>
        <w:t>d</w:t>
      </w:r>
      <w:r w:rsidRPr="00AF38E6">
        <w:rPr>
          <w:rFonts w:ascii="Times New Roman" w:hAnsi="Times New Roman" w:cs="Times New Roman"/>
          <w:sz w:val="24"/>
          <w:szCs w:val="24"/>
        </w:rPr>
        <w:t xml:space="preserve">er Präsentation befindet sich das Logo der Universität: eine Abbildung des kreisrunden, dunkelroten Gründungssiegels der Universität und rechts davon die Worte: „Universität </w:t>
      </w:r>
      <w:r w:rsidR="0005032C" w:rsidRPr="00AF38E6">
        <w:rPr>
          <w:rFonts w:ascii="Times New Roman" w:hAnsi="Times New Roman" w:cs="Times New Roman"/>
          <w:sz w:val="24"/>
          <w:szCs w:val="24"/>
        </w:rPr>
        <w:t xml:space="preserve">Heidelberg – Zukunft seit 1386“; das ist das Gründungsjahr der Universität. </w:t>
      </w:r>
    </w:p>
    <w:p w:rsidR="008E2088" w:rsidRPr="00AF38E6" w:rsidRDefault="008E2088" w:rsidP="00454CCF">
      <w:pPr>
        <w:spacing w:after="0" w:line="360" w:lineRule="auto"/>
        <w:rPr>
          <w:rFonts w:ascii="Times New Roman" w:hAnsi="Times New Roman" w:cs="Times New Roman"/>
          <w:sz w:val="24"/>
          <w:szCs w:val="24"/>
        </w:rPr>
      </w:pPr>
    </w:p>
    <w:p w:rsidR="00B615B1" w:rsidRPr="00AF38E6" w:rsidRDefault="00B615B1" w:rsidP="00454CCF">
      <w:pPr>
        <w:spacing w:after="0" w:line="360" w:lineRule="auto"/>
        <w:rPr>
          <w:rFonts w:ascii="Times New Roman" w:hAnsi="Times New Roman" w:cs="Times New Roman"/>
          <w:sz w:val="24"/>
          <w:szCs w:val="24"/>
        </w:rPr>
      </w:pPr>
      <w:r w:rsidRPr="00AF38E6">
        <w:rPr>
          <w:rFonts w:ascii="Times New Roman" w:hAnsi="Times New Roman" w:cs="Times New Roman"/>
          <w:sz w:val="24"/>
          <w:szCs w:val="24"/>
        </w:rPr>
        <w:t xml:space="preserve">Der gesprochene Begleittext </w:t>
      </w:r>
      <w:r w:rsidR="0005032C" w:rsidRPr="00AF38E6">
        <w:rPr>
          <w:rFonts w:ascii="Times New Roman" w:hAnsi="Times New Roman" w:cs="Times New Roman"/>
          <w:sz w:val="24"/>
          <w:szCs w:val="24"/>
        </w:rPr>
        <w:t xml:space="preserve">der Präsentation </w:t>
      </w:r>
      <w:r w:rsidRPr="00AF38E6">
        <w:rPr>
          <w:rFonts w:ascii="Times New Roman" w:hAnsi="Times New Roman" w:cs="Times New Roman"/>
          <w:sz w:val="24"/>
          <w:szCs w:val="24"/>
        </w:rPr>
        <w:t xml:space="preserve">steht </w:t>
      </w:r>
      <w:r w:rsidR="008E2088" w:rsidRPr="00AF38E6">
        <w:rPr>
          <w:rFonts w:ascii="Times New Roman" w:hAnsi="Times New Roman" w:cs="Times New Roman"/>
          <w:sz w:val="24"/>
          <w:szCs w:val="24"/>
        </w:rPr>
        <w:t xml:space="preserve">hier auch </w:t>
      </w:r>
      <w:r w:rsidRPr="00AF38E6">
        <w:rPr>
          <w:rFonts w:ascii="Times New Roman" w:hAnsi="Times New Roman" w:cs="Times New Roman"/>
          <w:sz w:val="24"/>
          <w:szCs w:val="24"/>
        </w:rPr>
        <w:t>als</w:t>
      </w:r>
      <w:r w:rsidR="008E2088" w:rsidRPr="00AF38E6">
        <w:rPr>
          <w:rFonts w:ascii="Times New Roman" w:hAnsi="Times New Roman" w:cs="Times New Roman"/>
          <w:sz w:val="24"/>
          <w:szCs w:val="24"/>
        </w:rPr>
        <w:t xml:space="preserve"> </w:t>
      </w:r>
      <w:r w:rsidR="00F3690F" w:rsidRPr="00AF38E6">
        <w:rPr>
          <w:rFonts w:ascii="Times New Roman" w:hAnsi="Times New Roman" w:cs="Times New Roman"/>
          <w:sz w:val="24"/>
          <w:szCs w:val="24"/>
        </w:rPr>
        <w:t xml:space="preserve">Word-Datei </w:t>
      </w:r>
      <w:r w:rsidR="008E2088" w:rsidRPr="00AF38E6">
        <w:rPr>
          <w:rFonts w:ascii="Times New Roman" w:hAnsi="Times New Roman" w:cs="Times New Roman"/>
          <w:sz w:val="24"/>
          <w:szCs w:val="24"/>
        </w:rPr>
        <w:t xml:space="preserve">zur Verfügung. </w:t>
      </w:r>
    </w:p>
    <w:p w:rsidR="00B615B1" w:rsidRPr="00AF38E6" w:rsidRDefault="00B615B1" w:rsidP="00454CCF">
      <w:pPr>
        <w:spacing w:after="0" w:line="360" w:lineRule="auto"/>
        <w:rPr>
          <w:rFonts w:ascii="Times New Roman" w:hAnsi="Times New Roman" w:cs="Times New Roman"/>
          <w:sz w:val="24"/>
          <w:szCs w:val="24"/>
        </w:rPr>
      </w:pPr>
    </w:p>
    <w:p w:rsidR="008E2088" w:rsidRPr="00AF38E6" w:rsidRDefault="008E2088" w:rsidP="00454CCF">
      <w:pPr>
        <w:spacing w:after="0" w:line="360" w:lineRule="auto"/>
        <w:rPr>
          <w:rFonts w:ascii="Times New Roman" w:hAnsi="Times New Roman" w:cs="Times New Roman"/>
          <w:sz w:val="24"/>
          <w:szCs w:val="24"/>
        </w:rPr>
      </w:pPr>
    </w:p>
    <w:p w:rsidR="00BF31F0" w:rsidRPr="00AF38E6" w:rsidRDefault="00B615B1" w:rsidP="00282EB1">
      <w:pPr>
        <w:spacing w:after="0" w:line="360" w:lineRule="auto"/>
        <w:rPr>
          <w:rFonts w:ascii="Times New Roman" w:hAnsi="Times New Roman" w:cs="Times New Roman"/>
          <w:b/>
          <w:sz w:val="24"/>
          <w:szCs w:val="24"/>
        </w:rPr>
      </w:pPr>
      <w:r w:rsidRPr="00AF38E6">
        <w:rPr>
          <w:rFonts w:ascii="Times New Roman" w:hAnsi="Times New Roman" w:cs="Times New Roman"/>
          <w:b/>
          <w:sz w:val="24"/>
          <w:szCs w:val="24"/>
        </w:rPr>
        <w:t xml:space="preserve">Folie 2: </w:t>
      </w:r>
      <w:r w:rsidR="00BF31F0" w:rsidRPr="00AF38E6">
        <w:rPr>
          <w:rFonts w:ascii="Times New Roman" w:hAnsi="Times New Roman" w:cs="Times New Roman"/>
          <w:b/>
          <w:sz w:val="24"/>
          <w:szCs w:val="24"/>
        </w:rPr>
        <w:t xml:space="preserve">Nachteilsausgleich </w:t>
      </w:r>
    </w:p>
    <w:p w:rsidR="005D0D98" w:rsidRPr="00AF38E6" w:rsidRDefault="00AA33F9" w:rsidP="00282EB1">
      <w:pPr>
        <w:spacing w:after="0" w:line="360" w:lineRule="auto"/>
        <w:rPr>
          <w:rFonts w:ascii="Times New Roman" w:hAnsi="Times New Roman" w:cs="Times New Roman"/>
          <w:bCs/>
          <w:sz w:val="24"/>
          <w:szCs w:val="24"/>
        </w:rPr>
      </w:pPr>
      <w:r w:rsidRPr="00AF38E6">
        <w:rPr>
          <w:rFonts w:ascii="Times New Roman" w:hAnsi="Times New Roman" w:cs="Times New Roman"/>
          <w:b/>
          <w:bCs/>
          <w:sz w:val="24"/>
          <w:szCs w:val="24"/>
        </w:rPr>
        <w:t xml:space="preserve">Grundsätzliches zu </w:t>
      </w:r>
      <w:r w:rsidR="005D0D98" w:rsidRPr="00AF38E6">
        <w:rPr>
          <w:rFonts w:ascii="Times New Roman" w:hAnsi="Times New Roman" w:cs="Times New Roman"/>
          <w:b/>
          <w:bCs/>
          <w:sz w:val="24"/>
          <w:szCs w:val="24"/>
        </w:rPr>
        <w:t>Nachteilsausgleiche</w:t>
      </w:r>
      <w:r w:rsidRPr="00AF38E6">
        <w:rPr>
          <w:rFonts w:ascii="Times New Roman" w:hAnsi="Times New Roman" w:cs="Times New Roman"/>
          <w:b/>
          <w:bCs/>
          <w:sz w:val="24"/>
          <w:szCs w:val="24"/>
        </w:rPr>
        <w:t>n</w:t>
      </w:r>
      <w:r w:rsidR="005D0D98" w:rsidRPr="00AF38E6">
        <w:rPr>
          <w:rFonts w:ascii="Times New Roman" w:hAnsi="Times New Roman" w:cs="Times New Roman"/>
          <w:b/>
          <w:bCs/>
          <w:sz w:val="24"/>
          <w:szCs w:val="24"/>
        </w:rPr>
        <w:t xml:space="preserve"> im Studium</w:t>
      </w:r>
      <w:r w:rsidR="005D0D98" w:rsidRPr="00AF38E6">
        <w:rPr>
          <w:rFonts w:ascii="Times New Roman" w:hAnsi="Times New Roman" w:cs="Times New Roman"/>
          <w:b/>
          <w:bCs/>
          <w:sz w:val="24"/>
          <w:szCs w:val="24"/>
        </w:rPr>
        <w:br/>
      </w:r>
      <w:r w:rsidR="005D0D98" w:rsidRPr="00AF38E6">
        <w:rPr>
          <w:rFonts w:ascii="Times New Roman" w:hAnsi="Times New Roman" w:cs="Times New Roman"/>
          <w:bCs/>
          <w:sz w:val="24"/>
          <w:szCs w:val="24"/>
        </w:rPr>
        <w:br/>
      </w:r>
      <w:r w:rsidR="00282EB1" w:rsidRPr="00AF38E6">
        <w:rPr>
          <w:rFonts w:ascii="Times New Roman" w:hAnsi="Times New Roman" w:cs="Times New Roman"/>
          <w:bCs/>
          <w:sz w:val="24"/>
          <w:szCs w:val="24"/>
        </w:rPr>
        <w:t xml:space="preserve">In Ihrem Studium </w:t>
      </w:r>
      <w:r w:rsidR="00535CCA" w:rsidRPr="00AF38E6">
        <w:rPr>
          <w:rFonts w:ascii="Times New Roman" w:hAnsi="Times New Roman" w:cs="Times New Roman"/>
          <w:bCs/>
          <w:sz w:val="24"/>
          <w:szCs w:val="24"/>
        </w:rPr>
        <w:t>müssen</w:t>
      </w:r>
      <w:r w:rsidR="00282EB1" w:rsidRPr="00AF38E6">
        <w:rPr>
          <w:rFonts w:ascii="Times New Roman" w:hAnsi="Times New Roman" w:cs="Times New Roman"/>
          <w:bCs/>
          <w:sz w:val="24"/>
          <w:szCs w:val="24"/>
        </w:rPr>
        <w:t xml:space="preserve"> Sie, das dürfte keine Überraschung sein, Leistungen </w:t>
      </w:r>
      <w:r w:rsidR="00535CCA" w:rsidRPr="00AF38E6">
        <w:rPr>
          <w:rFonts w:ascii="Times New Roman" w:hAnsi="Times New Roman" w:cs="Times New Roman"/>
          <w:bCs/>
          <w:sz w:val="24"/>
          <w:szCs w:val="24"/>
        </w:rPr>
        <w:t>erbringen und Prüfungen</w:t>
      </w:r>
      <w:r w:rsidR="00282EB1" w:rsidRPr="00AF38E6">
        <w:rPr>
          <w:rFonts w:ascii="Times New Roman" w:hAnsi="Times New Roman" w:cs="Times New Roman"/>
          <w:bCs/>
          <w:sz w:val="24"/>
          <w:szCs w:val="24"/>
        </w:rPr>
        <w:t xml:space="preserve"> absolvieren. Für diese Leistungen und Prüfungen ist jeweils ein bestimmter Modus vorgesehen, </w:t>
      </w:r>
      <w:r w:rsidR="00535CCA" w:rsidRPr="00AF38E6">
        <w:rPr>
          <w:rFonts w:ascii="Times New Roman" w:hAnsi="Times New Roman" w:cs="Times New Roman"/>
          <w:bCs/>
          <w:sz w:val="24"/>
          <w:szCs w:val="24"/>
        </w:rPr>
        <w:t>etwa mündlich oder schriftlich, einzeln oder in Gruppen</w:t>
      </w:r>
      <w:r w:rsidR="00282EB1" w:rsidRPr="00AF38E6">
        <w:rPr>
          <w:rFonts w:ascii="Times New Roman" w:hAnsi="Times New Roman" w:cs="Times New Roman"/>
          <w:bCs/>
          <w:sz w:val="24"/>
          <w:szCs w:val="24"/>
        </w:rPr>
        <w:t xml:space="preserve">. </w:t>
      </w:r>
    </w:p>
    <w:p w:rsidR="005D0D98" w:rsidRPr="00AF38E6" w:rsidRDefault="005D0D98" w:rsidP="00282EB1">
      <w:pPr>
        <w:spacing w:after="0" w:line="360" w:lineRule="auto"/>
        <w:rPr>
          <w:rFonts w:ascii="Times New Roman" w:hAnsi="Times New Roman" w:cs="Times New Roman"/>
          <w:bCs/>
          <w:sz w:val="24"/>
          <w:szCs w:val="24"/>
        </w:rPr>
      </w:pPr>
    </w:p>
    <w:p w:rsidR="00535CCA" w:rsidRPr="00AF38E6" w:rsidRDefault="00282EB1" w:rsidP="00282EB1">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Wenn Sie </w:t>
      </w:r>
      <w:r w:rsidR="00535CCA" w:rsidRPr="00AF38E6">
        <w:rPr>
          <w:rFonts w:ascii="Times New Roman" w:hAnsi="Times New Roman" w:cs="Times New Roman"/>
          <w:bCs/>
          <w:sz w:val="24"/>
          <w:szCs w:val="24"/>
        </w:rPr>
        <w:t xml:space="preserve">nun </w:t>
      </w:r>
      <w:r w:rsidRPr="00AF38E6">
        <w:rPr>
          <w:rFonts w:ascii="Times New Roman" w:hAnsi="Times New Roman" w:cs="Times New Roman"/>
          <w:bCs/>
          <w:sz w:val="24"/>
          <w:szCs w:val="24"/>
        </w:rPr>
        <w:t>aufgrund einer gesundheitlichen Beeinträchtigung nicht in der Lage sind, in dem vorgesehenen Modus Ihr ganzes Wissen und Können zu zeigen, dann wird Ihnen durch Nachteilsausgleiche ermöglicht, das in andere</w:t>
      </w:r>
      <w:r w:rsidR="00535CCA" w:rsidRPr="00AF38E6">
        <w:rPr>
          <w:rFonts w:ascii="Times New Roman" w:hAnsi="Times New Roman" w:cs="Times New Roman"/>
          <w:bCs/>
          <w:sz w:val="24"/>
          <w:szCs w:val="24"/>
        </w:rPr>
        <w:t>r</w:t>
      </w:r>
      <w:r w:rsidRPr="00AF38E6">
        <w:rPr>
          <w:rFonts w:ascii="Times New Roman" w:hAnsi="Times New Roman" w:cs="Times New Roman"/>
          <w:bCs/>
          <w:sz w:val="24"/>
          <w:szCs w:val="24"/>
        </w:rPr>
        <w:t xml:space="preserve"> Art und Weise zu tun. </w:t>
      </w:r>
    </w:p>
    <w:p w:rsidR="005D0D98" w:rsidRPr="00AF38E6" w:rsidRDefault="005D0D98" w:rsidP="00282EB1">
      <w:pPr>
        <w:spacing w:after="0" w:line="360" w:lineRule="auto"/>
        <w:rPr>
          <w:rFonts w:ascii="Times New Roman" w:hAnsi="Times New Roman" w:cs="Times New Roman"/>
          <w:bCs/>
          <w:sz w:val="24"/>
          <w:szCs w:val="24"/>
        </w:rPr>
      </w:pPr>
    </w:p>
    <w:p w:rsidR="00535CCA" w:rsidRPr="00AF38E6" w:rsidRDefault="00535CCA" w:rsidP="00282EB1">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Haben Sie etwa eine Beeinträchtigung aus dem Autismus-Spektrum, und Sie wissen, dass eine mündliche Prüfung Ihnen dann Schwierigkeiten macht, wenn eine größere Zahl von Personen im Raum ist, etwa bei einer Gruppenprüfung oder einer Prüfung mit Publikum, dann können – und sollten! – Sie beantragen, einzeln geprüft zu werden. </w:t>
      </w:r>
    </w:p>
    <w:p w:rsidR="005D0D98" w:rsidRPr="00AF38E6" w:rsidRDefault="005D0D98" w:rsidP="00282EB1">
      <w:pPr>
        <w:spacing w:after="0" w:line="360" w:lineRule="auto"/>
        <w:rPr>
          <w:rFonts w:ascii="Times New Roman" w:hAnsi="Times New Roman" w:cs="Times New Roman"/>
          <w:bCs/>
          <w:sz w:val="24"/>
          <w:szCs w:val="24"/>
        </w:rPr>
      </w:pPr>
    </w:p>
    <w:p w:rsidR="00282EB1" w:rsidRPr="00AF38E6" w:rsidRDefault="00535CCA" w:rsidP="00282EB1">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Sie können auch beantragen, statt einer mündlichen eine schriftliche Leistung zu erbringen. Ob das allerdings Erfolg hat, ist abhängig davon, worin das Wissen und Können</w:t>
      </w:r>
      <w:r w:rsidR="00003CC5" w:rsidRPr="00AF38E6">
        <w:rPr>
          <w:rFonts w:ascii="Times New Roman" w:hAnsi="Times New Roman" w:cs="Times New Roman"/>
          <w:bCs/>
          <w:sz w:val="24"/>
          <w:szCs w:val="24"/>
        </w:rPr>
        <w:t xml:space="preserve"> – man spricht hier von </w:t>
      </w:r>
      <w:r w:rsidRPr="00AF38E6">
        <w:rPr>
          <w:rFonts w:ascii="Times New Roman" w:hAnsi="Times New Roman" w:cs="Times New Roman"/>
          <w:bCs/>
          <w:sz w:val="24"/>
          <w:szCs w:val="24"/>
        </w:rPr>
        <w:t>Kompetenz</w:t>
      </w:r>
      <w:r w:rsidR="00003CC5" w:rsidRPr="00AF38E6">
        <w:rPr>
          <w:rFonts w:ascii="Times New Roman" w:hAnsi="Times New Roman" w:cs="Times New Roman"/>
          <w:bCs/>
          <w:sz w:val="24"/>
          <w:szCs w:val="24"/>
        </w:rPr>
        <w:t>en –,</w:t>
      </w:r>
      <w:r w:rsidRPr="00AF38E6">
        <w:rPr>
          <w:rFonts w:ascii="Times New Roman" w:hAnsi="Times New Roman" w:cs="Times New Roman"/>
          <w:bCs/>
          <w:sz w:val="24"/>
          <w:szCs w:val="24"/>
        </w:rPr>
        <w:t xml:space="preserve"> </w:t>
      </w:r>
      <w:r w:rsidR="005D0D98" w:rsidRPr="00AF38E6">
        <w:rPr>
          <w:rFonts w:ascii="Times New Roman" w:hAnsi="Times New Roman" w:cs="Times New Roman"/>
          <w:bCs/>
          <w:sz w:val="24"/>
          <w:szCs w:val="24"/>
        </w:rPr>
        <w:t>das</w:t>
      </w:r>
      <w:r w:rsidRPr="00AF38E6">
        <w:rPr>
          <w:rFonts w:ascii="Times New Roman" w:hAnsi="Times New Roman" w:cs="Times New Roman"/>
          <w:bCs/>
          <w:sz w:val="24"/>
          <w:szCs w:val="24"/>
        </w:rPr>
        <w:t xml:space="preserve"> Sie nachweisen sollen, besteht. Ist nämlich im Modulhandbuch Ihres Studiengangs definiert, dass mit dieser mündlichen Prüfung nicht nur Fachwissen gezeigt werden soll, sondern auch die Fähigkeit, vor einer Gruppe z</w:t>
      </w:r>
      <w:r w:rsidR="00003CC5" w:rsidRPr="00AF38E6">
        <w:rPr>
          <w:rFonts w:ascii="Times New Roman" w:hAnsi="Times New Roman" w:cs="Times New Roman"/>
          <w:bCs/>
          <w:sz w:val="24"/>
          <w:szCs w:val="24"/>
        </w:rPr>
        <w:t xml:space="preserve">u präsentieren, wird es mit der Substitution einer mündlichen durch eine schriftliche Leistung </w:t>
      </w:r>
      <w:r w:rsidR="00FC496B" w:rsidRPr="00AF38E6">
        <w:rPr>
          <w:rFonts w:ascii="Times New Roman" w:hAnsi="Times New Roman" w:cs="Times New Roman"/>
          <w:bCs/>
          <w:sz w:val="24"/>
          <w:szCs w:val="24"/>
        </w:rPr>
        <w:t>sehr</w:t>
      </w:r>
      <w:r w:rsidR="00003CC5" w:rsidRPr="00AF38E6">
        <w:rPr>
          <w:rFonts w:ascii="Times New Roman" w:hAnsi="Times New Roman" w:cs="Times New Roman"/>
          <w:bCs/>
          <w:sz w:val="24"/>
          <w:szCs w:val="24"/>
        </w:rPr>
        <w:t xml:space="preserve"> schwierig. </w:t>
      </w:r>
    </w:p>
    <w:p w:rsidR="00003CC5" w:rsidRPr="00AF38E6" w:rsidRDefault="00003CC5" w:rsidP="00282EB1">
      <w:pPr>
        <w:spacing w:after="0" w:line="360" w:lineRule="auto"/>
        <w:rPr>
          <w:rFonts w:ascii="Times New Roman" w:hAnsi="Times New Roman" w:cs="Times New Roman"/>
          <w:bCs/>
          <w:sz w:val="24"/>
          <w:szCs w:val="24"/>
        </w:rPr>
      </w:pPr>
    </w:p>
    <w:p w:rsidR="00FC496B" w:rsidRPr="00AF38E6" w:rsidRDefault="00003CC5" w:rsidP="00282EB1">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Anhand dieses Beispiels kann man </w:t>
      </w:r>
      <w:r w:rsidR="00BE7BEB" w:rsidRPr="00AF38E6">
        <w:rPr>
          <w:rFonts w:ascii="Times New Roman" w:hAnsi="Times New Roman" w:cs="Times New Roman"/>
          <w:bCs/>
          <w:sz w:val="24"/>
          <w:szCs w:val="24"/>
        </w:rPr>
        <w:t>sehen</w:t>
      </w:r>
      <w:r w:rsidRPr="00AF38E6">
        <w:rPr>
          <w:rFonts w:ascii="Times New Roman" w:hAnsi="Times New Roman" w:cs="Times New Roman"/>
          <w:bCs/>
          <w:sz w:val="24"/>
          <w:szCs w:val="24"/>
        </w:rPr>
        <w:t xml:space="preserve">, wozu ein Nachteilsausgleich auf keinen Fall führen darf: nämlich dazu, dass sich die nachgewiesene Kompetenz ändert. Sie möchten ja irgendwann ein Zeugnis haben, auf dem – implizit – steht, dass Sie alle für den Abschluss erforderlichen Kompetenzen erworben haben. Das kann Ihnen aber nur bescheinigt werden, wenn es auch stimmt. Hier liegt also eine Grenze für den Nachteilsausgleich. </w:t>
      </w:r>
    </w:p>
    <w:p w:rsidR="00FC496B" w:rsidRPr="00AF38E6" w:rsidRDefault="00FC496B" w:rsidP="00282EB1">
      <w:pPr>
        <w:spacing w:after="0" w:line="360" w:lineRule="auto"/>
        <w:rPr>
          <w:rFonts w:ascii="Times New Roman" w:hAnsi="Times New Roman" w:cs="Times New Roman"/>
          <w:bCs/>
          <w:sz w:val="24"/>
          <w:szCs w:val="24"/>
        </w:rPr>
      </w:pPr>
    </w:p>
    <w:p w:rsidR="00FC496B" w:rsidRPr="00AF38E6" w:rsidRDefault="00D42D25" w:rsidP="00282EB1">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Die</w:t>
      </w:r>
      <w:r w:rsidR="00FC496B" w:rsidRPr="00AF38E6">
        <w:rPr>
          <w:rFonts w:ascii="Times New Roman" w:hAnsi="Times New Roman" w:cs="Times New Roman"/>
          <w:bCs/>
          <w:sz w:val="24"/>
          <w:szCs w:val="24"/>
        </w:rPr>
        <w:t xml:space="preserve"> zweite wichtige Grenze ist die Chancengleichheit aller Prüflinge. Die Chancengleichheit ist im Prüfungsrecht der wichtigste Grundsatz. Sie folgt aus dem Gleichheitsgebot und dem Recht auf freie Berufswahl im Grundgesetz. </w:t>
      </w:r>
    </w:p>
    <w:p w:rsidR="00FC496B" w:rsidRPr="00AF38E6" w:rsidRDefault="00FC496B" w:rsidP="00282EB1">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Von Ihrer Warte aus betrachtet, soll der Nachteilsausgleich natürlich dafür sorgen, dass Sie die gleichen Chancen haben wir Ihre Kommilitonen, die keine Beeinträchtigung haben. Von der Warte Ihrer Kommilitonen aus darf dieser Ausgleich aber nicht dazu führen, dass Sie es am Ende leichter haben. </w:t>
      </w:r>
      <w:r w:rsidR="00D42D25" w:rsidRPr="00AF38E6">
        <w:rPr>
          <w:rFonts w:ascii="Times New Roman" w:hAnsi="Times New Roman" w:cs="Times New Roman"/>
          <w:bCs/>
          <w:sz w:val="24"/>
          <w:szCs w:val="24"/>
        </w:rPr>
        <w:t xml:space="preserve">Es ist Aufgabe der prüfenden Person oder Stelle, hier für eine Balance zu sorgen. Konfliktträchtig wird das häufig bei der Verlängerung von Abgabefristen, zum Beispiel bei einer Hausarbeit. Bei einer solchen Arbeit wird immer auch die Kompetenz mitgeprüft, etwas innerhalb einer begrenzten, vorgegebenen Zeit zu erreichen. Wenn Sie also wegen Ihrer Beeinträchtigung eine Fristverlängerung brauchen, </w:t>
      </w:r>
      <w:r w:rsidR="006C0F2C" w:rsidRPr="00AF38E6">
        <w:rPr>
          <w:rFonts w:ascii="Times New Roman" w:hAnsi="Times New Roman" w:cs="Times New Roman"/>
          <w:bCs/>
          <w:sz w:val="24"/>
          <w:szCs w:val="24"/>
        </w:rPr>
        <w:t xml:space="preserve">haben </w:t>
      </w:r>
      <w:r w:rsidR="00D42D25" w:rsidRPr="00AF38E6">
        <w:rPr>
          <w:rFonts w:ascii="Times New Roman" w:hAnsi="Times New Roman" w:cs="Times New Roman"/>
          <w:bCs/>
          <w:sz w:val="24"/>
          <w:szCs w:val="24"/>
        </w:rPr>
        <w:t xml:space="preserve">Sie bitte </w:t>
      </w:r>
      <w:r w:rsidR="006C0F2C" w:rsidRPr="00AF38E6">
        <w:rPr>
          <w:rFonts w:ascii="Times New Roman" w:hAnsi="Times New Roman" w:cs="Times New Roman"/>
          <w:bCs/>
          <w:sz w:val="24"/>
          <w:szCs w:val="24"/>
        </w:rPr>
        <w:t>Verständnis dafür</w:t>
      </w:r>
      <w:r w:rsidR="00D42D25" w:rsidRPr="00AF38E6">
        <w:rPr>
          <w:rFonts w:ascii="Times New Roman" w:hAnsi="Times New Roman" w:cs="Times New Roman"/>
          <w:bCs/>
          <w:sz w:val="24"/>
          <w:szCs w:val="24"/>
        </w:rPr>
        <w:t xml:space="preserve">, </w:t>
      </w:r>
      <w:r w:rsidR="006C0F2C" w:rsidRPr="00AF38E6">
        <w:rPr>
          <w:rFonts w:ascii="Times New Roman" w:hAnsi="Times New Roman" w:cs="Times New Roman"/>
          <w:bCs/>
          <w:sz w:val="24"/>
          <w:szCs w:val="24"/>
        </w:rPr>
        <w:t xml:space="preserve">wenn </w:t>
      </w:r>
      <w:r w:rsidR="00D42D25" w:rsidRPr="00AF38E6">
        <w:rPr>
          <w:rFonts w:ascii="Times New Roman" w:hAnsi="Times New Roman" w:cs="Times New Roman"/>
          <w:bCs/>
          <w:sz w:val="24"/>
          <w:szCs w:val="24"/>
        </w:rPr>
        <w:t xml:space="preserve">trotz Ausgleichsmöglichkeiten auch </w:t>
      </w:r>
      <w:r w:rsidR="006C0F2C" w:rsidRPr="00AF38E6">
        <w:rPr>
          <w:rFonts w:ascii="Times New Roman" w:hAnsi="Times New Roman" w:cs="Times New Roman"/>
          <w:bCs/>
          <w:sz w:val="24"/>
          <w:szCs w:val="24"/>
        </w:rPr>
        <w:t xml:space="preserve">für </w:t>
      </w:r>
      <w:r w:rsidR="00D42D25" w:rsidRPr="00AF38E6">
        <w:rPr>
          <w:rFonts w:ascii="Times New Roman" w:hAnsi="Times New Roman" w:cs="Times New Roman"/>
          <w:bCs/>
          <w:sz w:val="24"/>
          <w:szCs w:val="24"/>
        </w:rPr>
        <w:t>Sie ein gewisse</w:t>
      </w:r>
      <w:r w:rsidR="006C0F2C" w:rsidRPr="00AF38E6">
        <w:rPr>
          <w:rFonts w:ascii="Times New Roman" w:hAnsi="Times New Roman" w:cs="Times New Roman"/>
          <w:bCs/>
          <w:sz w:val="24"/>
          <w:szCs w:val="24"/>
        </w:rPr>
        <w:t>r</w:t>
      </w:r>
      <w:r w:rsidR="00D42D25" w:rsidRPr="00AF38E6">
        <w:rPr>
          <w:rFonts w:ascii="Times New Roman" w:hAnsi="Times New Roman" w:cs="Times New Roman"/>
          <w:bCs/>
          <w:sz w:val="24"/>
          <w:szCs w:val="24"/>
        </w:rPr>
        <w:t xml:space="preserve"> Zeitdruck bei der Bearbeitung </w:t>
      </w:r>
      <w:r w:rsidR="006C0F2C" w:rsidRPr="00AF38E6">
        <w:rPr>
          <w:rFonts w:ascii="Times New Roman" w:hAnsi="Times New Roman" w:cs="Times New Roman"/>
          <w:bCs/>
          <w:sz w:val="24"/>
          <w:szCs w:val="24"/>
        </w:rPr>
        <w:t>bestehen bleiben muss</w:t>
      </w:r>
      <w:r w:rsidR="00D42D25" w:rsidRPr="00AF38E6">
        <w:rPr>
          <w:rFonts w:ascii="Times New Roman" w:hAnsi="Times New Roman" w:cs="Times New Roman"/>
          <w:bCs/>
          <w:sz w:val="24"/>
          <w:szCs w:val="24"/>
        </w:rPr>
        <w:t xml:space="preserve">, eben weil das zu der nachzuweisenden Kompetenz gehört.  </w:t>
      </w:r>
    </w:p>
    <w:p w:rsidR="00535CCA" w:rsidRPr="00AF38E6" w:rsidRDefault="00535CCA" w:rsidP="00282EB1">
      <w:pPr>
        <w:spacing w:after="0" w:line="360" w:lineRule="auto"/>
        <w:rPr>
          <w:rFonts w:ascii="Times New Roman" w:hAnsi="Times New Roman" w:cs="Times New Roman"/>
          <w:bCs/>
          <w:sz w:val="24"/>
          <w:szCs w:val="24"/>
        </w:rPr>
      </w:pPr>
    </w:p>
    <w:p w:rsidR="00535CCA" w:rsidRPr="00AF38E6" w:rsidRDefault="00BE7BEB" w:rsidP="00282EB1">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Sie sehen also, sowohl der Zweck des Nachteilsausgleichs als auch seine Grenze ist die Chancengleichheit. Eine weitere Grenze liegt da, wo durch den Ausgleich die nachzuweisende Kompetenz angetastet wird. </w:t>
      </w:r>
    </w:p>
    <w:p w:rsidR="00BE7BEB" w:rsidRPr="00AF38E6" w:rsidRDefault="00BE7BEB" w:rsidP="00BE7BEB">
      <w:pPr>
        <w:spacing w:after="0" w:line="360" w:lineRule="auto"/>
        <w:rPr>
          <w:rFonts w:ascii="Times New Roman" w:hAnsi="Times New Roman" w:cs="Times New Roman"/>
          <w:sz w:val="24"/>
          <w:szCs w:val="24"/>
        </w:rPr>
      </w:pPr>
    </w:p>
    <w:p w:rsidR="00BE7BEB" w:rsidRPr="00AF38E6" w:rsidRDefault="00BE7BEB" w:rsidP="00BE7BEB">
      <w:pPr>
        <w:spacing w:after="0" w:line="360" w:lineRule="auto"/>
        <w:rPr>
          <w:rFonts w:ascii="Times New Roman" w:hAnsi="Times New Roman" w:cs="Times New Roman"/>
          <w:sz w:val="24"/>
          <w:szCs w:val="24"/>
        </w:rPr>
      </w:pPr>
    </w:p>
    <w:p w:rsidR="00BF31F0" w:rsidRPr="00AF38E6" w:rsidRDefault="00BF31F0" w:rsidP="00BE7BEB">
      <w:pPr>
        <w:spacing w:after="0" w:line="360" w:lineRule="auto"/>
        <w:rPr>
          <w:rFonts w:ascii="Times New Roman" w:hAnsi="Times New Roman" w:cs="Times New Roman"/>
          <w:b/>
          <w:sz w:val="24"/>
          <w:szCs w:val="24"/>
        </w:rPr>
      </w:pPr>
      <w:r w:rsidRPr="00AF38E6">
        <w:rPr>
          <w:rFonts w:ascii="Times New Roman" w:hAnsi="Times New Roman" w:cs="Times New Roman"/>
          <w:b/>
          <w:sz w:val="24"/>
          <w:szCs w:val="24"/>
        </w:rPr>
        <w:lastRenderedPageBreak/>
        <w:t xml:space="preserve">Folie </w:t>
      </w:r>
      <w:r w:rsidR="00BE7BEB" w:rsidRPr="00AF38E6">
        <w:rPr>
          <w:rFonts w:ascii="Times New Roman" w:hAnsi="Times New Roman" w:cs="Times New Roman"/>
          <w:b/>
          <w:sz w:val="24"/>
          <w:szCs w:val="24"/>
        </w:rPr>
        <w:t xml:space="preserve">3: </w:t>
      </w:r>
      <w:r w:rsidRPr="00AF38E6">
        <w:rPr>
          <w:rFonts w:ascii="Times New Roman" w:hAnsi="Times New Roman" w:cs="Times New Roman"/>
          <w:b/>
          <w:sz w:val="24"/>
          <w:szCs w:val="24"/>
        </w:rPr>
        <w:t xml:space="preserve">Nachteilsausgleich </w:t>
      </w:r>
    </w:p>
    <w:p w:rsidR="00BE7BEB" w:rsidRPr="00AF38E6" w:rsidRDefault="00BF31F0" w:rsidP="00BE7BEB">
      <w:pPr>
        <w:spacing w:after="0" w:line="360" w:lineRule="auto"/>
        <w:rPr>
          <w:rFonts w:ascii="Times New Roman" w:hAnsi="Times New Roman" w:cs="Times New Roman"/>
          <w:bCs/>
          <w:sz w:val="24"/>
          <w:szCs w:val="24"/>
        </w:rPr>
      </w:pPr>
      <w:r w:rsidRPr="00AF38E6">
        <w:rPr>
          <w:rFonts w:ascii="Times New Roman" w:hAnsi="Times New Roman" w:cs="Times New Roman"/>
          <w:b/>
          <w:bCs/>
          <w:sz w:val="24"/>
          <w:szCs w:val="24"/>
        </w:rPr>
        <w:t>Beispiele für</w:t>
      </w:r>
      <w:r w:rsidR="00BE7BEB" w:rsidRPr="00AF38E6">
        <w:rPr>
          <w:rFonts w:ascii="Times New Roman" w:hAnsi="Times New Roman" w:cs="Times New Roman"/>
          <w:b/>
          <w:bCs/>
          <w:sz w:val="24"/>
          <w:szCs w:val="24"/>
        </w:rPr>
        <w:t xml:space="preserve"> Nachteilsausgleiche</w:t>
      </w:r>
      <w:r w:rsidR="00BE7BEB" w:rsidRPr="00AF38E6">
        <w:rPr>
          <w:rFonts w:ascii="Times New Roman" w:hAnsi="Times New Roman" w:cs="Times New Roman"/>
          <w:b/>
          <w:bCs/>
          <w:sz w:val="24"/>
          <w:szCs w:val="24"/>
        </w:rPr>
        <w:br/>
      </w:r>
      <w:r w:rsidR="00BE7BEB" w:rsidRPr="00AF38E6">
        <w:rPr>
          <w:rFonts w:ascii="Times New Roman" w:hAnsi="Times New Roman" w:cs="Times New Roman"/>
          <w:bCs/>
          <w:sz w:val="24"/>
          <w:szCs w:val="24"/>
        </w:rPr>
        <w:br/>
      </w:r>
      <w:r w:rsidR="0028066F" w:rsidRPr="00AF38E6">
        <w:rPr>
          <w:rFonts w:ascii="Times New Roman" w:hAnsi="Times New Roman" w:cs="Times New Roman"/>
          <w:bCs/>
          <w:sz w:val="24"/>
          <w:szCs w:val="24"/>
        </w:rPr>
        <w:t xml:space="preserve">Es gibt viele Möglichkeiten, wie ein Nachteilsausgleich ausgestaltet sein kann. Häufig </w:t>
      </w:r>
      <w:r w:rsidR="000F1456" w:rsidRPr="00AF38E6">
        <w:rPr>
          <w:rFonts w:ascii="Times New Roman" w:hAnsi="Times New Roman" w:cs="Times New Roman"/>
          <w:bCs/>
          <w:sz w:val="24"/>
          <w:szCs w:val="24"/>
        </w:rPr>
        <w:t>eingesetzt</w:t>
      </w:r>
      <w:r w:rsidR="0028066F" w:rsidRPr="00AF38E6">
        <w:rPr>
          <w:rFonts w:ascii="Times New Roman" w:hAnsi="Times New Roman" w:cs="Times New Roman"/>
          <w:bCs/>
          <w:sz w:val="24"/>
          <w:szCs w:val="24"/>
        </w:rPr>
        <w:t xml:space="preserve"> werden zum Beispiel</w:t>
      </w:r>
      <w:r w:rsidR="00BE7BEB" w:rsidRPr="00AF38E6">
        <w:rPr>
          <w:rFonts w:ascii="Times New Roman" w:hAnsi="Times New Roman" w:cs="Times New Roman"/>
          <w:bCs/>
          <w:sz w:val="24"/>
          <w:szCs w:val="24"/>
        </w:rPr>
        <w:t xml:space="preserve"> </w:t>
      </w:r>
    </w:p>
    <w:p w:rsidR="005F2B48" w:rsidRPr="00AF38E6" w:rsidRDefault="005F2B48" w:rsidP="005F2B48">
      <w:pPr>
        <w:pStyle w:val="Listenabsatz"/>
        <w:numPr>
          <w:ilvl w:val="0"/>
          <w:numId w:val="5"/>
        </w:num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die Nutzung einer Schreibhilf</w:t>
      </w:r>
      <w:r w:rsidR="000F1456" w:rsidRPr="00AF38E6">
        <w:rPr>
          <w:rFonts w:ascii="Times New Roman" w:hAnsi="Times New Roman" w:cs="Times New Roman"/>
          <w:bCs/>
          <w:sz w:val="24"/>
          <w:szCs w:val="24"/>
        </w:rPr>
        <w:t xml:space="preserve">e, zum Beispiel eines Laptops, insbesondere bei motorischen Beeinträchtigungen, aber auch bei Lese-Rechtschreib-Schwäche, </w:t>
      </w:r>
    </w:p>
    <w:p w:rsidR="005F2B48" w:rsidRPr="00AF38E6" w:rsidRDefault="005F2B48" w:rsidP="005F2B48">
      <w:pPr>
        <w:pStyle w:val="Listenabsatz"/>
        <w:numPr>
          <w:ilvl w:val="0"/>
          <w:numId w:val="5"/>
        </w:num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die Nutzung eines gesonderten Raumes</w:t>
      </w:r>
      <w:r w:rsidR="009D6D9D" w:rsidRPr="00AF38E6">
        <w:rPr>
          <w:rFonts w:ascii="Times New Roman" w:hAnsi="Times New Roman" w:cs="Times New Roman"/>
          <w:bCs/>
          <w:sz w:val="24"/>
          <w:szCs w:val="24"/>
        </w:rPr>
        <w:t xml:space="preserve"> bei Klausuren</w:t>
      </w:r>
      <w:r w:rsidRPr="00AF38E6">
        <w:rPr>
          <w:rFonts w:ascii="Times New Roman" w:hAnsi="Times New Roman" w:cs="Times New Roman"/>
          <w:bCs/>
          <w:sz w:val="24"/>
          <w:szCs w:val="24"/>
        </w:rPr>
        <w:t xml:space="preserve">, </w:t>
      </w:r>
      <w:r w:rsidR="000F1456" w:rsidRPr="00AF38E6">
        <w:rPr>
          <w:rFonts w:ascii="Times New Roman" w:hAnsi="Times New Roman" w:cs="Times New Roman"/>
          <w:bCs/>
          <w:sz w:val="24"/>
          <w:szCs w:val="24"/>
        </w:rPr>
        <w:t xml:space="preserve">etwa </w:t>
      </w:r>
      <w:r w:rsidR="00AF38E6" w:rsidRPr="00AF38E6">
        <w:rPr>
          <w:rFonts w:ascii="Times New Roman" w:hAnsi="Times New Roman" w:cs="Times New Roman"/>
          <w:bCs/>
          <w:sz w:val="24"/>
          <w:szCs w:val="24"/>
        </w:rPr>
        <w:t>wegen</w:t>
      </w:r>
      <w:r w:rsidR="000F1456" w:rsidRPr="00AF38E6">
        <w:rPr>
          <w:rFonts w:ascii="Times New Roman" w:hAnsi="Times New Roman" w:cs="Times New Roman"/>
          <w:bCs/>
          <w:sz w:val="24"/>
          <w:szCs w:val="24"/>
        </w:rPr>
        <w:t xml:space="preserve"> Konzentrationsstörungen oder auch, damit andere Nachteilsausgleiche umgesetzt werden können, wie zum Bei</w:t>
      </w:r>
      <w:r w:rsidR="00AF38E6" w:rsidRPr="00AF38E6">
        <w:rPr>
          <w:rFonts w:ascii="Times New Roman" w:hAnsi="Times New Roman" w:cs="Times New Roman"/>
          <w:bCs/>
          <w:sz w:val="24"/>
          <w:szCs w:val="24"/>
        </w:rPr>
        <w:t>spiel die Erlaubnis, während d</w:t>
      </w:r>
      <w:r w:rsidR="000F1456" w:rsidRPr="00AF38E6">
        <w:rPr>
          <w:rFonts w:ascii="Times New Roman" w:hAnsi="Times New Roman" w:cs="Times New Roman"/>
          <w:bCs/>
          <w:sz w:val="24"/>
          <w:szCs w:val="24"/>
        </w:rPr>
        <w:t>er Klausur aufzustehen und bestimmte Bewegungsübungen zu machen; würden Sie das in Gegenwart andere</w:t>
      </w:r>
      <w:r w:rsidR="00AF38E6" w:rsidRPr="00AF38E6">
        <w:rPr>
          <w:rFonts w:ascii="Times New Roman" w:hAnsi="Times New Roman" w:cs="Times New Roman"/>
          <w:bCs/>
          <w:sz w:val="24"/>
          <w:szCs w:val="24"/>
        </w:rPr>
        <w:t>r</w:t>
      </w:r>
      <w:r w:rsidR="000F1456" w:rsidRPr="00AF38E6">
        <w:rPr>
          <w:rFonts w:ascii="Times New Roman" w:hAnsi="Times New Roman" w:cs="Times New Roman"/>
          <w:bCs/>
          <w:sz w:val="24"/>
          <w:szCs w:val="24"/>
        </w:rPr>
        <w:t xml:space="preserve"> Prüflinge tun, würden diese dadurch gestört – und Ihnen wäre es vielleicht auch unangenehm; </w:t>
      </w:r>
    </w:p>
    <w:p w:rsidR="005F2B48" w:rsidRPr="00AF38E6" w:rsidRDefault="004F126C" w:rsidP="005F2B48">
      <w:pPr>
        <w:pStyle w:val="Listenabsatz"/>
        <w:numPr>
          <w:ilvl w:val="0"/>
          <w:numId w:val="5"/>
        </w:num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weiter gibt es </w:t>
      </w:r>
      <w:r w:rsidR="005F2B48" w:rsidRPr="00AF38E6">
        <w:rPr>
          <w:rFonts w:ascii="Times New Roman" w:hAnsi="Times New Roman" w:cs="Times New Roman"/>
          <w:bCs/>
          <w:sz w:val="24"/>
          <w:szCs w:val="24"/>
        </w:rPr>
        <w:t>de</w:t>
      </w:r>
      <w:r w:rsidR="00AF38E6" w:rsidRPr="00AF38E6">
        <w:rPr>
          <w:rFonts w:ascii="Times New Roman" w:hAnsi="Times New Roman" w:cs="Times New Roman"/>
          <w:bCs/>
          <w:sz w:val="24"/>
          <w:szCs w:val="24"/>
        </w:rPr>
        <w:t>n</w:t>
      </w:r>
      <w:r w:rsidR="005F2B48" w:rsidRPr="00AF38E6">
        <w:rPr>
          <w:rFonts w:ascii="Times New Roman" w:hAnsi="Times New Roman" w:cs="Times New Roman"/>
          <w:bCs/>
          <w:sz w:val="24"/>
          <w:szCs w:val="24"/>
        </w:rPr>
        <w:t xml:space="preserve"> Wechsel der Prüfungsform, zum Beispiel schriftlich statt mündlich, </w:t>
      </w:r>
      <w:r w:rsidRPr="00AF38E6">
        <w:rPr>
          <w:rFonts w:ascii="Times New Roman" w:hAnsi="Times New Roman" w:cs="Times New Roman"/>
          <w:bCs/>
          <w:sz w:val="24"/>
          <w:szCs w:val="24"/>
        </w:rPr>
        <w:t xml:space="preserve">wenn auch mit der zuvor erwähnten Einschränkung, dass die nachzuweisende Kompetenz dieselbe bleiben muss. </w:t>
      </w:r>
    </w:p>
    <w:p w:rsidR="005F2B48" w:rsidRPr="00AF38E6" w:rsidRDefault="005F2B48" w:rsidP="005F2B48">
      <w:pPr>
        <w:spacing w:after="0" w:line="360" w:lineRule="auto"/>
        <w:rPr>
          <w:rFonts w:ascii="Times New Roman" w:hAnsi="Times New Roman" w:cs="Times New Roman"/>
          <w:bCs/>
          <w:sz w:val="24"/>
          <w:szCs w:val="24"/>
        </w:rPr>
      </w:pPr>
    </w:p>
    <w:p w:rsidR="005F2B48" w:rsidRPr="00AF38E6" w:rsidRDefault="004F126C" w:rsidP="005F2B48">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Weitere häufig</w:t>
      </w:r>
      <w:r w:rsidR="005F2B48" w:rsidRPr="00AF38E6">
        <w:rPr>
          <w:rFonts w:ascii="Times New Roman" w:hAnsi="Times New Roman" w:cs="Times New Roman"/>
          <w:bCs/>
          <w:sz w:val="24"/>
          <w:szCs w:val="24"/>
        </w:rPr>
        <w:t xml:space="preserve"> genutzte Nachteilsausgleiche sind </w:t>
      </w:r>
    </w:p>
    <w:p w:rsidR="004F126C" w:rsidRPr="00AF38E6" w:rsidRDefault="004F126C" w:rsidP="004F126C">
      <w:pPr>
        <w:pStyle w:val="Listenabsatz"/>
        <w:numPr>
          <w:ilvl w:val="0"/>
          <w:numId w:val="5"/>
        </w:num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die </w:t>
      </w:r>
      <w:r w:rsidRPr="00AF38E6">
        <w:rPr>
          <w:rFonts w:ascii="Times New Roman" w:hAnsi="Times New Roman" w:cs="Times New Roman"/>
          <w:bCs/>
          <w:sz w:val="24"/>
          <w:szCs w:val="24"/>
        </w:rPr>
        <w:t xml:space="preserve">Schreibzeitverlängerung bei Klausuren und die </w:t>
      </w:r>
      <w:r w:rsidRPr="00AF38E6">
        <w:rPr>
          <w:rFonts w:ascii="Times New Roman" w:hAnsi="Times New Roman" w:cs="Times New Roman"/>
          <w:bCs/>
          <w:sz w:val="24"/>
          <w:szCs w:val="24"/>
        </w:rPr>
        <w:t>Ver</w:t>
      </w:r>
      <w:r w:rsidRPr="00AF38E6">
        <w:rPr>
          <w:rFonts w:ascii="Times New Roman" w:hAnsi="Times New Roman" w:cs="Times New Roman"/>
          <w:bCs/>
          <w:sz w:val="24"/>
          <w:szCs w:val="24"/>
        </w:rPr>
        <w:t xml:space="preserve">längerung von Abgabefristen </w:t>
      </w:r>
      <w:r w:rsidRPr="00AF38E6">
        <w:rPr>
          <w:rFonts w:ascii="Times New Roman" w:hAnsi="Times New Roman" w:cs="Times New Roman"/>
          <w:bCs/>
          <w:sz w:val="24"/>
          <w:szCs w:val="24"/>
        </w:rPr>
        <w:t>bei Hausarbeiten</w:t>
      </w:r>
      <w:r w:rsidRPr="00AF38E6">
        <w:rPr>
          <w:rFonts w:ascii="Times New Roman" w:hAnsi="Times New Roman" w:cs="Times New Roman"/>
          <w:bCs/>
          <w:sz w:val="24"/>
          <w:szCs w:val="24"/>
        </w:rPr>
        <w:t xml:space="preserve">, beide ebenfalls mit der genannten Einschränkung, dass ein gewisser Zeitdruck immer zur Prüfungsleistung </w:t>
      </w:r>
      <w:r w:rsidR="00AF38E6" w:rsidRPr="00AF38E6">
        <w:rPr>
          <w:rFonts w:ascii="Times New Roman" w:hAnsi="Times New Roman" w:cs="Times New Roman"/>
          <w:bCs/>
          <w:sz w:val="24"/>
          <w:szCs w:val="24"/>
        </w:rPr>
        <w:t>dazu</w:t>
      </w:r>
      <w:r w:rsidRPr="00AF38E6">
        <w:rPr>
          <w:rFonts w:ascii="Times New Roman" w:hAnsi="Times New Roman" w:cs="Times New Roman"/>
          <w:bCs/>
          <w:sz w:val="24"/>
          <w:szCs w:val="24"/>
        </w:rPr>
        <w:t xml:space="preserve">gehört; </w:t>
      </w:r>
      <w:r w:rsidRPr="00AF38E6">
        <w:rPr>
          <w:rFonts w:ascii="Times New Roman" w:hAnsi="Times New Roman" w:cs="Times New Roman"/>
          <w:bCs/>
          <w:sz w:val="24"/>
          <w:szCs w:val="24"/>
        </w:rPr>
        <w:t xml:space="preserve"> </w:t>
      </w:r>
    </w:p>
    <w:p w:rsidR="0048706E" w:rsidRPr="00AF38E6" w:rsidRDefault="004F126C" w:rsidP="005F2B48">
      <w:pPr>
        <w:pStyle w:val="Listenabsatz"/>
        <w:numPr>
          <w:ilvl w:val="0"/>
          <w:numId w:val="6"/>
        </w:num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ebenso </w:t>
      </w:r>
      <w:r w:rsidR="005F2B48" w:rsidRPr="00AF38E6">
        <w:rPr>
          <w:rFonts w:ascii="Times New Roman" w:hAnsi="Times New Roman" w:cs="Times New Roman"/>
          <w:bCs/>
          <w:sz w:val="24"/>
          <w:szCs w:val="24"/>
        </w:rPr>
        <w:t>die Verlängerung von Prüfungsfristen, also zum Beispiel die Verlängerung der Frist, innerhalb derer Sie bestimmte Leistungen oder Prüfungen</w:t>
      </w:r>
      <w:r w:rsidRPr="00AF38E6">
        <w:rPr>
          <w:rFonts w:ascii="Times New Roman" w:hAnsi="Times New Roman" w:cs="Times New Roman"/>
          <w:bCs/>
          <w:sz w:val="24"/>
          <w:szCs w:val="24"/>
        </w:rPr>
        <w:t xml:space="preserve">, etwa eine </w:t>
      </w:r>
      <w:r w:rsidRPr="00AF38E6">
        <w:rPr>
          <w:rFonts w:ascii="Times New Roman" w:hAnsi="Times New Roman" w:cs="Times New Roman"/>
          <w:bCs/>
          <w:sz w:val="24"/>
          <w:szCs w:val="24"/>
        </w:rPr>
        <w:t>Orientierungsprüfung</w:t>
      </w:r>
      <w:r w:rsidRPr="00AF38E6">
        <w:rPr>
          <w:rFonts w:ascii="Times New Roman" w:hAnsi="Times New Roman" w:cs="Times New Roman"/>
          <w:bCs/>
          <w:sz w:val="24"/>
          <w:szCs w:val="24"/>
        </w:rPr>
        <w:t>,</w:t>
      </w:r>
      <w:r w:rsidR="0048706E" w:rsidRPr="00AF38E6">
        <w:rPr>
          <w:rFonts w:ascii="Times New Roman" w:hAnsi="Times New Roman" w:cs="Times New Roman"/>
          <w:bCs/>
          <w:sz w:val="24"/>
          <w:szCs w:val="24"/>
        </w:rPr>
        <w:t xml:space="preserve"> absolviert haben müssen. </w:t>
      </w:r>
    </w:p>
    <w:p w:rsidR="005F2B48" w:rsidRPr="00AF38E6" w:rsidRDefault="009D6D9D" w:rsidP="009D6D9D">
      <w:pPr>
        <w:pStyle w:val="Listenabsatz"/>
        <w:spacing w:after="0" w:line="360" w:lineRule="auto"/>
        <w:ind w:left="1416"/>
        <w:rPr>
          <w:rFonts w:ascii="Times New Roman" w:hAnsi="Times New Roman" w:cs="Times New Roman"/>
          <w:bCs/>
          <w:sz w:val="24"/>
          <w:szCs w:val="24"/>
        </w:rPr>
      </w:pPr>
      <w:r w:rsidRPr="00AF38E6">
        <w:rPr>
          <w:rFonts w:ascii="Times New Roman" w:hAnsi="Times New Roman" w:cs="Times New Roman"/>
          <w:bCs/>
          <w:sz w:val="24"/>
          <w:szCs w:val="24"/>
        </w:rPr>
        <w:t xml:space="preserve">Exkurs zur </w:t>
      </w:r>
      <w:r w:rsidR="004F126C" w:rsidRPr="00AF38E6">
        <w:rPr>
          <w:rFonts w:ascii="Times New Roman" w:hAnsi="Times New Roman" w:cs="Times New Roman"/>
          <w:bCs/>
          <w:sz w:val="24"/>
          <w:szCs w:val="24"/>
        </w:rPr>
        <w:t>Orientierungsprüfung</w:t>
      </w:r>
      <w:r w:rsidRPr="00AF38E6">
        <w:rPr>
          <w:rFonts w:ascii="Times New Roman" w:hAnsi="Times New Roman" w:cs="Times New Roman"/>
          <w:bCs/>
          <w:sz w:val="24"/>
          <w:szCs w:val="24"/>
        </w:rPr>
        <w:t>: Diese soll immer</w:t>
      </w:r>
      <w:r w:rsidR="005F2B48" w:rsidRPr="00AF38E6">
        <w:rPr>
          <w:rFonts w:ascii="Times New Roman" w:hAnsi="Times New Roman" w:cs="Times New Roman"/>
          <w:bCs/>
          <w:sz w:val="24"/>
          <w:szCs w:val="24"/>
        </w:rPr>
        <w:t xml:space="preserve"> auch Ihnen zur Orientierung dienen</w:t>
      </w:r>
      <w:r w:rsidRPr="00AF38E6">
        <w:rPr>
          <w:rFonts w:ascii="Times New Roman" w:hAnsi="Times New Roman" w:cs="Times New Roman"/>
          <w:bCs/>
          <w:sz w:val="24"/>
          <w:szCs w:val="24"/>
        </w:rPr>
        <w:t>, ob d</w:t>
      </w:r>
      <w:r w:rsidR="005F2B48" w:rsidRPr="00AF38E6">
        <w:rPr>
          <w:rFonts w:ascii="Times New Roman" w:hAnsi="Times New Roman" w:cs="Times New Roman"/>
          <w:bCs/>
          <w:sz w:val="24"/>
          <w:szCs w:val="24"/>
        </w:rPr>
        <w:t xml:space="preserve">er Studiengang für Sie der richtige ist, oder ob Sie einen Wechsel in Erwägung ziehen sollten. </w:t>
      </w:r>
    </w:p>
    <w:p w:rsidR="005F2B48" w:rsidRPr="00AF38E6" w:rsidRDefault="005F2B48" w:rsidP="005F2B48">
      <w:pPr>
        <w:pStyle w:val="Listenabsatz"/>
        <w:numPr>
          <w:ilvl w:val="0"/>
          <w:numId w:val="6"/>
        </w:num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Außerdem gibt es die Möglichkeit, Pausen während einer Prüfung zu machen; die Dauer der Pause wird dann nicht auf die Bearbeitungszeit angerechnet.</w:t>
      </w:r>
    </w:p>
    <w:p w:rsidR="00A10E68" w:rsidRPr="00AF38E6" w:rsidRDefault="00A10E68" w:rsidP="00A10E68">
      <w:pPr>
        <w:spacing w:after="0" w:line="360" w:lineRule="auto"/>
        <w:rPr>
          <w:rFonts w:ascii="Times New Roman" w:hAnsi="Times New Roman" w:cs="Times New Roman"/>
          <w:sz w:val="24"/>
          <w:szCs w:val="24"/>
        </w:rPr>
      </w:pPr>
    </w:p>
    <w:p w:rsidR="00A10E68" w:rsidRPr="00AF38E6" w:rsidRDefault="00A10E68" w:rsidP="00A10E68">
      <w:pPr>
        <w:spacing w:after="0" w:line="360" w:lineRule="auto"/>
        <w:rPr>
          <w:rFonts w:ascii="Times New Roman" w:hAnsi="Times New Roman" w:cs="Times New Roman"/>
          <w:sz w:val="24"/>
          <w:szCs w:val="24"/>
        </w:rPr>
      </w:pPr>
    </w:p>
    <w:p w:rsidR="00BF31F0" w:rsidRPr="00AF38E6" w:rsidRDefault="00BF31F0" w:rsidP="005F2B48">
      <w:pPr>
        <w:spacing w:after="0" w:line="360" w:lineRule="auto"/>
        <w:rPr>
          <w:rFonts w:ascii="Times New Roman" w:hAnsi="Times New Roman" w:cs="Times New Roman"/>
          <w:b/>
          <w:sz w:val="24"/>
          <w:szCs w:val="24"/>
        </w:rPr>
      </w:pPr>
      <w:r w:rsidRPr="00AF38E6">
        <w:rPr>
          <w:rFonts w:ascii="Times New Roman" w:hAnsi="Times New Roman" w:cs="Times New Roman"/>
          <w:b/>
          <w:sz w:val="24"/>
          <w:szCs w:val="24"/>
        </w:rPr>
        <w:t xml:space="preserve">Folie </w:t>
      </w:r>
      <w:r w:rsidR="00A10E68" w:rsidRPr="00AF38E6">
        <w:rPr>
          <w:rFonts w:ascii="Times New Roman" w:hAnsi="Times New Roman" w:cs="Times New Roman"/>
          <w:b/>
          <w:sz w:val="24"/>
          <w:szCs w:val="24"/>
        </w:rPr>
        <w:t xml:space="preserve">4: </w:t>
      </w:r>
      <w:r w:rsidRPr="00AF38E6">
        <w:rPr>
          <w:rFonts w:ascii="Times New Roman" w:hAnsi="Times New Roman" w:cs="Times New Roman"/>
          <w:b/>
          <w:sz w:val="24"/>
          <w:szCs w:val="24"/>
        </w:rPr>
        <w:t xml:space="preserve">Nachteilsausgleich </w:t>
      </w:r>
    </w:p>
    <w:p w:rsidR="00A10E68" w:rsidRPr="00AF38E6" w:rsidRDefault="0028066F" w:rsidP="005F2B48">
      <w:pPr>
        <w:spacing w:after="0" w:line="360" w:lineRule="auto"/>
        <w:rPr>
          <w:rFonts w:ascii="Times New Roman" w:hAnsi="Times New Roman" w:cs="Times New Roman"/>
          <w:bCs/>
          <w:sz w:val="24"/>
          <w:szCs w:val="24"/>
        </w:rPr>
      </w:pPr>
      <w:r w:rsidRPr="00AF38E6">
        <w:rPr>
          <w:rFonts w:ascii="Times New Roman" w:hAnsi="Times New Roman" w:cs="Times New Roman"/>
          <w:b/>
          <w:bCs/>
          <w:sz w:val="24"/>
          <w:szCs w:val="24"/>
        </w:rPr>
        <w:t xml:space="preserve">Beispiele für </w:t>
      </w:r>
      <w:r w:rsidR="00A10E68" w:rsidRPr="00AF38E6">
        <w:rPr>
          <w:rFonts w:ascii="Times New Roman" w:hAnsi="Times New Roman" w:cs="Times New Roman"/>
          <w:b/>
          <w:bCs/>
          <w:sz w:val="24"/>
          <w:szCs w:val="24"/>
        </w:rPr>
        <w:t>Nachteilsausgleiche</w:t>
      </w:r>
      <w:r w:rsidR="00A10E68" w:rsidRPr="00AF38E6">
        <w:rPr>
          <w:rFonts w:ascii="Times New Roman" w:hAnsi="Times New Roman" w:cs="Times New Roman"/>
          <w:b/>
          <w:bCs/>
          <w:sz w:val="24"/>
          <w:szCs w:val="24"/>
        </w:rPr>
        <w:br/>
      </w:r>
      <w:r w:rsidR="00A10E68" w:rsidRPr="00AF38E6">
        <w:rPr>
          <w:rFonts w:ascii="Times New Roman" w:hAnsi="Times New Roman" w:cs="Times New Roman"/>
          <w:bCs/>
          <w:sz w:val="24"/>
          <w:szCs w:val="24"/>
        </w:rPr>
        <w:br/>
      </w:r>
      <w:r w:rsidR="005F2B48" w:rsidRPr="00AF38E6">
        <w:rPr>
          <w:rFonts w:ascii="Times New Roman" w:hAnsi="Times New Roman" w:cs="Times New Roman"/>
          <w:bCs/>
          <w:sz w:val="24"/>
          <w:szCs w:val="24"/>
        </w:rPr>
        <w:lastRenderedPageBreak/>
        <w:t xml:space="preserve">Darüber hinaus </w:t>
      </w:r>
      <w:r w:rsidR="00A10E68" w:rsidRPr="00AF38E6">
        <w:rPr>
          <w:rFonts w:ascii="Times New Roman" w:hAnsi="Times New Roman" w:cs="Times New Roman"/>
          <w:bCs/>
          <w:sz w:val="24"/>
          <w:szCs w:val="24"/>
        </w:rPr>
        <w:t xml:space="preserve">kann man sagen: Die Ausgleichmöglichkeiten sind so vielfältig und individuell wie Sie! </w:t>
      </w:r>
    </w:p>
    <w:p w:rsidR="00282EB1" w:rsidRPr="00AF38E6" w:rsidRDefault="00A10E68" w:rsidP="005F2B48">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Es kommt immer auf Ihre individuelle Beeinträchtigung an. Deshalb ist es sehr wichtig, dass Sie Ihre konkrete Situation und Problematik darlegen – natürlich immer nur in Bezug auf die </w:t>
      </w:r>
      <w:r w:rsidR="007663FE" w:rsidRPr="00AF38E6">
        <w:rPr>
          <w:rFonts w:ascii="Times New Roman" w:hAnsi="Times New Roman" w:cs="Times New Roman"/>
          <w:bCs/>
          <w:sz w:val="24"/>
          <w:szCs w:val="24"/>
        </w:rPr>
        <w:t xml:space="preserve">jeweilige </w:t>
      </w:r>
      <w:r w:rsidRPr="00AF38E6">
        <w:rPr>
          <w:rFonts w:ascii="Times New Roman" w:hAnsi="Times New Roman" w:cs="Times New Roman"/>
          <w:bCs/>
          <w:sz w:val="24"/>
          <w:szCs w:val="24"/>
        </w:rPr>
        <w:t xml:space="preserve">Prüfung, nicht auf Ihr gesamtes und privates Leben. </w:t>
      </w:r>
    </w:p>
    <w:p w:rsidR="007663FE" w:rsidRPr="00AF38E6" w:rsidRDefault="007663FE" w:rsidP="005F2B48">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Und weil der Grundsatz der Chancengleichheit eben auch die anderen, nicht beeinträchtigten Studierenden schützt, müssen Sie, wenn Sie einen Ausgleich in Anspruch nehmen wollen, handfest nachweisen, dass Ihnen dieser auch zusteht. Dafür brauchen Sie in aller Regel ein fachärztliches Attest. </w:t>
      </w:r>
    </w:p>
    <w:p w:rsidR="007663FE" w:rsidRPr="00AF38E6" w:rsidRDefault="007663FE" w:rsidP="007663FE">
      <w:pPr>
        <w:spacing w:after="0" w:line="360" w:lineRule="auto"/>
        <w:rPr>
          <w:rFonts w:ascii="Times New Roman" w:hAnsi="Times New Roman" w:cs="Times New Roman"/>
          <w:sz w:val="24"/>
          <w:szCs w:val="24"/>
        </w:rPr>
      </w:pPr>
    </w:p>
    <w:p w:rsidR="007663FE" w:rsidRPr="00AF38E6" w:rsidRDefault="007663FE" w:rsidP="007663FE">
      <w:pPr>
        <w:spacing w:after="0" w:line="360" w:lineRule="auto"/>
        <w:rPr>
          <w:rFonts w:ascii="Times New Roman" w:hAnsi="Times New Roman" w:cs="Times New Roman"/>
          <w:sz w:val="24"/>
          <w:szCs w:val="24"/>
        </w:rPr>
      </w:pPr>
    </w:p>
    <w:p w:rsidR="00BF31F0" w:rsidRPr="00AF38E6" w:rsidRDefault="00BF31F0" w:rsidP="007663FE">
      <w:pPr>
        <w:spacing w:after="0" w:line="360" w:lineRule="auto"/>
        <w:rPr>
          <w:rFonts w:ascii="Times New Roman" w:hAnsi="Times New Roman" w:cs="Times New Roman"/>
          <w:b/>
          <w:sz w:val="24"/>
          <w:szCs w:val="24"/>
        </w:rPr>
      </w:pPr>
      <w:r w:rsidRPr="00AF38E6">
        <w:rPr>
          <w:rFonts w:ascii="Times New Roman" w:hAnsi="Times New Roman" w:cs="Times New Roman"/>
          <w:b/>
          <w:sz w:val="24"/>
          <w:szCs w:val="24"/>
        </w:rPr>
        <w:t xml:space="preserve">Folie </w:t>
      </w:r>
      <w:r w:rsidR="007663FE" w:rsidRPr="00AF38E6">
        <w:rPr>
          <w:rFonts w:ascii="Times New Roman" w:hAnsi="Times New Roman" w:cs="Times New Roman"/>
          <w:b/>
          <w:sz w:val="24"/>
          <w:szCs w:val="24"/>
        </w:rPr>
        <w:t xml:space="preserve">5: </w:t>
      </w:r>
      <w:r w:rsidRPr="00AF38E6">
        <w:rPr>
          <w:rFonts w:ascii="Times New Roman" w:hAnsi="Times New Roman" w:cs="Times New Roman"/>
          <w:b/>
          <w:sz w:val="24"/>
          <w:szCs w:val="24"/>
        </w:rPr>
        <w:t xml:space="preserve">Nachteilsausgleich </w:t>
      </w:r>
    </w:p>
    <w:p w:rsidR="007663FE" w:rsidRPr="00AF38E6" w:rsidRDefault="007663FE" w:rsidP="007663FE">
      <w:pPr>
        <w:spacing w:after="0" w:line="360" w:lineRule="auto"/>
        <w:rPr>
          <w:rFonts w:ascii="Times New Roman" w:hAnsi="Times New Roman" w:cs="Times New Roman"/>
          <w:bCs/>
          <w:sz w:val="24"/>
          <w:szCs w:val="24"/>
        </w:rPr>
      </w:pPr>
      <w:r w:rsidRPr="00AF38E6">
        <w:rPr>
          <w:rFonts w:ascii="Times New Roman" w:hAnsi="Times New Roman" w:cs="Times New Roman"/>
          <w:b/>
          <w:bCs/>
          <w:sz w:val="24"/>
          <w:szCs w:val="24"/>
        </w:rPr>
        <w:t xml:space="preserve">Nachteilsausgleich beantragen: Wie und Wo </w:t>
      </w:r>
      <w:r w:rsidRPr="00AF38E6">
        <w:rPr>
          <w:rFonts w:ascii="Times New Roman" w:hAnsi="Times New Roman" w:cs="Times New Roman"/>
          <w:b/>
          <w:bCs/>
          <w:sz w:val="24"/>
          <w:szCs w:val="24"/>
        </w:rPr>
        <w:br/>
      </w:r>
    </w:p>
    <w:p w:rsidR="007663FE" w:rsidRPr="00AF38E6" w:rsidRDefault="007663FE" w:rsidP="007663FE">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Wie gehen Sie also vor, wenn Sie einen Nachteilsausgleich beantragen möchten? </w:t>
      </w:r>
    </w:p>
    <w:p w:rsidR="007663FE" w:rsidRPr="00AF38E6" w:rsidRDefault="007663FE" w:rsidP="007663FE">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Sie verfassen ein Antragsschreiben; das muss kein Roman sein und sollte auch nicht Ihre gesamte Lebensgeschichte sein, aber es sollte daraus klar hervorgehen, worin Ihr Problem, also Ihr Nachteil, besteht und was Sie sich als Lösung, also als Nachteilsausgleich, wünschen. </w:t>
      </w:r>
    </w:p>
    <w:p w:rsidR="002231AF" w:rsidRPr="00AF38E6" w:rsidRDefault="002231AF" w:rsidP="007663FE">
      <w:pPr>
        <w:spacing w:after="0" w:line="360" w:lineRule="auto"/>
        <w:rPr>
          <w:rFonts w:ascii="Times New Roman" w:hAnsi="Times New Roman" w:cs="Times New Roman"/>
          <w:bCs/>
          <w:sz w:val="24"/>
          <w:szCs w:val="24"/>
        </w:rPr>
      </w:pPr>
    </w:p>
    <w:p w:rsidR="002231AF" w:rsidRPr="00AF38E6" w:rsidRDefault="002231AF" w:rsidP="007663FE">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Dann benötigen Sie noch einen Beleg dafür, dass das von Ihnen geschilderte Problem auch tatsächlich besteht – auch hier wieder das Stichwort: Chancengleichheit der anderen. Dieser Beleg wird in aller Regel ein ärztliches, möglichst fachärztliches Attest sein. Dort müssen keine Diagnosen aufgeführt sein, aber wichtig ist, dass sich die Symptomatik daraus ergibt. Auf welches Syndrom also zum Beispiel eine Hörbeeinträchtigung zurückgeht, ist völlig unerheblich. Entscheidend ist, dass eine Hörbeeinträchtigung attestiert und erläutert wird, welche Auswirkungen sie im Rahmen des Studiums hat.  </w:t>
      </w:r>
    </w:p>
    <w:p w:rsidR="002231AF" w:rsidRPr="00AF38E6" w:rsidRDefault="002231AF" w:rsidP="007663FE">
      <w:pPr>
        <w:spacing w:after="0" w:line="360" w:lineRule="auto"/>
        <w:rPr>
          <w:rFonts w:ascii="Times New Roman" w:hAnsi="Times New Roman" w:cs="Times New Roman"/>
          <w:bCs/>
          <w:sz w:val="24"/>
          <w:szCs w:val="24"/>
        </w:rPr>
      </w:pPr>
    </w:p>
    <w:p w:rsidR="002231AF" w:rsidRPr="00AF38E6" w:rsidRDefault="002231AF" w:rsidP="007663FE">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Ihr Antragsschreiben senden Sie dann zusammen mit dem Nachweis an den Prüfungsausschuss Ihres Faches. An einigen Fakultäten ist es auch üblich, Anträge bei einem Prüfungssekretariat oder Prüfungsamt einzureichen. Wie die Gepflogenheiten Ihres Faches da sind, erfahren Sie auf jeden Fall bei der Fachstudienberatung. Allen gemeinsam ist aber, dass der Antrag formlos ist, das heißt, eine E-Mail mit Anhängen genügt. </w:t>
      </w:r>
    </w:p>
    <w:p w:rsidR="00026F1D" w:rsidRPr="00AF38E6" w:rsidRDefault="00026F1D" w:rsidP="00026F1D">
      <w:pPr>
        <w:spacing w:after="0" w:line="360" w:lineRule="auto"/>
        <w:rPr>
          <w:rFonts w:ascii="Times New Roman" w:hAnsi="Times New Roman" w:cs="Times New Roman"/>
          <w:sz w:val="24"/>
          <w:szCs w:val="24"/>
        </w:rPr>
      </w:pPr>
    </w:p>
    <w:p w:rsidR="00026F1D" w:rsidRPr="00AF38E6" w:rsidRDefault="00026F1D" w:rsidP="00026F1D">
      <w:pPr>
        <w:spacing w:after="0" w:line="360" w:lineRule="auto"/>
        <w:rPr>
          <w:rFonts w:ascii="Times New Roman" w:hAnsi="Times New Roman" w:cs="Times New Roman"/>
          <w:sz w:val="24"/>
          <w:szCs w:val="24"/>
        </w:rPr>
      </w:pPr>
    </w:p>
    <w:p w:rsidR="00BF31F0" w:rsidRPr="00AF38E6" w:rsidRDefault="00BF31F0" w:rsidP="00026F1D">
      <w:pPr>
        <w:spacing w:after="0" w:line="360" w:lineRule="auto"/>
        <w:rPr>
          <w:rFonts w:ascii="Times New Roman" w:hAnsi="Times New Roman" w:cs="Times New Roman"/>
          <w:b/>
          <w:sz w:val="24"/>
          <w:szCs w:val="24"/>
        </w:rPr>
      </w:pPr>
      <w:r w:rsidRPr="00AF38E6">
        <w:rPr>
          <w:rFonts w:ascii="Times New Roman" w:hAnsi="Times New Roman" w:cs="Times New Roman"/>
          <w:b/>
          <w:sz w:val="24"/>
          <w:szCs w:val="24"/>
        </w:rPr>
        <w:lastRenderedPageBreak/>
        <w:t xml:space="preserve">Folie </w:t>
      </w:r>
      <w:r w:rsidR="00026F1D" w:rsidRPr="00AF38E6">
        <w:rPr>
          <w:rFonts w:ascii="Times New Roman" w:hAnsi="Times New Roman" w:cs="Times New Roman"/>
          <w:b/>
          <w:sz w:val="24"/>
          <w:szCs w:val="24"/>
        </w:rPr>
        <w:t xml:space="preserve">6: </w:t>
      </w:r>
      <w:r w:rsidRPr="00AF38E6">
        <w:rPr>
          <w:rFonts w:ascii="Times New Roman" w:hAnsi="Times New Roman" w:cs="Times New Roman"/>
          <w:b/>
          <w:sz w:val="24"/>
          <w:szCs w:val="24"/>
        </w:rPr>
        <w:t xml:space="preserve">Nachteilsausgleich </w:t>
      </w:r>
    </w:p>
    <w:p w:rsidR="00026F1D" w:rsidRPr="00AF38E6" w:rsidRDefault="00026F1D" w:rsidP="00026F1D">
      <w:pPr>
        <w:spacing w:after="0" w:line="360" w:lineRule="auto"/>
        <w:rPr>
          <w:rFonts w:ascii="Times New Roman" w:hAnsi="Times New Roman" w:cs="Times New Roman"/>
          <w:bCs/>
          <w:sz w:val="24"/>
          <w:szCs w:val="24"/>
        </w:rPr>
      </w:pPr>
      <w:r w:rsidRPr="00AF38E6">
        <w:rPr>
          <w:rFonts w:ascii="Times New Roman" w:hAnsi="Times New Roman" w:cs="Times New Roman"/>
          <w:b/>
          <w:bCs/>
          <w:sz w:val="24"/>
          <w:szCs w:val="24"/>
        </w:rPr>
        <w:t>Anpassung des Arbeitspensums</w:t>
      </w:r>
    </w:p>
    <w:p w:rsidR="00026F1D" w:rsidRPr="00AF38E6" w:rsidRDefault="00026F1D" w:rsidP="002231AF">
      <w:pPr>
        <w:spacing w:after="0" w:line="360" w:lineRule="auto"/>
        <w:rPr>
          <w:rFonts w:ascii="Times New Roman" w:hAnsi="Times New Roman" w:cs="Times New Roman"/>
          <w:bCs/>
          <w:sz w:val="24"/>
          <w:szCs w:val="24"/>
        </w:rPr>
      </w:pPr>
    </w:p>
    <w:p w:rsidR="002231AF" w:rsidRPr="00AF38E6" w:rsidRDefault="00026F1D" w:rsidP="002231AF">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Wenn Sie mit Nachteilsausgleichen bei Prüfungen allein nicht zurechtkommen, gibt es auch die Möglichkeit, das Arbeitspensum</w:t>
      </w:r>
      <w:r w:rsidR="002231AF" w:rsidRPr="00AF38E6">
        <w:rPr>
          <w:rFonts w:ascii="Times New Roman" w:hAnsi="Times New Roman" w:cs="Times New Roman"/>
          <w:bCs/>
          <w:sz w:val="24"/>
          <w:szCs w:val="24"/>
        </w:rPr>
        <w:t xml:space="preserve"> an </w:t>
      </w:r>
      <w:r w:rsidRPr="00AF38E6">
        <w:rPr>
          <w:rFonts w:ascii="Times New Roman" w:hAnsi="Times New Roman" w:cs="Times New Roman"/>
          <w:bCs/>
          <w:sz w:val="24"/>
          <w:szCs w:val="24"/>
        </w:rPr>
        <w:t xml:space="preserve">Ihre gesundheitsbedingte </w:t>
      </w:r>
      <w:r w:rsidR="002231AF" w:rsidRPr="00AF38E6">
        <w:rPr>
          <w:rFonts w:ascii="Times New Roman" w:hAnsi="Times New Roman" w:cs="Times New Roman"/>
          <w:bCs/>
          <w:sz w:val="24"/>
          <w:szCs w:val="24"/>
        </w:rPr>
        <w:t>Leistungsfähigkeit</w:t>
      </w:r>
      <w:r w:rsidRPr="00AF38E6">
        <w:rPr>
          <w:rFonts w:ascii="Times New Roman" w:hAnsi="Times New Roman" w:cs="Times New Roman"/>
          <w:bCs/>
          <w:sz w:val="24"/>
          <w:szCs w:val="24"/>
        </w:rPr>
        <w:t xml:space="preserve"> anzupassen. Gemeint ist damit nicht die Verlängerung einer einzelnen Frist, damit sie für die Prüfung mehr Zeit haben, sondern vorausschauend geplante Maßnahmen, um eine dauerhafte Entlastung zu erreichen. </w:t>
      </w:r>
    </w:p>
    <w:p w:rsidR="002231AF" w:rsidRPr="00AF38E6" w:rsidRDefault="002231AF" w:rsidP="002231AF">
      <w:pPr>
        <w:spacing w:after="0" w:line="360" w:lineRule="auto"/>
        <w:rPr>
          <w:rFonts w:ascii="Times New Roman" w:hAnsi="Times New Roman" w:cs="Times New Roman"/>
          <w:bCs/>
          <w:sz w:val="24"/>
          <w:szCs w:val="24"/>
        </w:rPr>
      </w:pPr>
    </w:p>
    <w:p w:rsidR="002231AF" w:rsidRPr="00AF38E6" w:rsidRDefault="00026F1D" w:rsidP="002231AF">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So können Sie zum Beispiel mit der Fachstudienberatung einen </w:t>
      </w:r>
      <w:r w:rsidR="002231AF" w:rsidRPr="00AF38E6">
        <w:rPr>
          <w:rFonts w:ascii="Times New Roman" w:hAnsi="Times New Roman" w:cs="Times New Roman"/>
          <w:bCs/>
          <w:sz w:val="24"/>
          <w:szCs w:val="24"/>
        </w:rPr>
        <w:t>individuelle</w:t>
      </w:r>
      <w:r w:rsidRPr="00AF38E6">
        <w:rPr>
          <w:rFonts w:ascii="Times New Roman" w:hAnsi="Times New Roman" w:cs="Times New Roman"/>
          <w:bCs/>
          <w:sz w:val="24"/>
          <w:szCs w:val="24"/>
        </w:rPr>
        <w:t>n</w:t>
      </w:r>
      <w:r w:rsidR="002231AF" w:rsidRPr="00AF38E6">
        <w:rPr>
          <w:rFonts w:ascii="Times New Roman" w:hAnsi="Times New Roman" w:cs="Times New Roman"/>
          <w:bCs/>
          <w:sz w:val="24"/>
          <w:szCs w:val="24"/>
        </w:rPr>
        <w:t xml:space="preserve"> Studienplan</w:t>
      </w:r>
      <w:r w:rsidRPr="00AF38E6">
        <w:rPr>
          <w:rFonts w:ascii="Times New Roman" w:hAnsi="Times New Roman" w:cs="Times New Roman"/>
          <w:bCs/>
          <w:sz w:val="24"/>
          <w:szCs w:val="24"/>
        </w:rPr>
        <w:t xml:space="preserve"> entwerfen. Das hat den Vorteil, dass Sie keine wichtigen Fristen übersehen und gegebenenfalls gleich beantragen können, diese Fristen zu verlängern. </w:t>
      </w:r>
    </w:p>
    <w:p w:rsidR="002231AF" w:rsidRPr="00AF38E6" w:rsidRDefault="002231AF" w:rsidP="002231AF">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ab/>
      </w:r>
      <w:r w:rsidRPr="00AF38E6">
        <w:rPr>
          <w:rFonts w:ascii="Times New Roman" w:hAnsi="Times New Roman" w:cs="Times New Roman"/>
          <w:bCs/>
          <w:sz w:val="24"/>
          <w:szCs w:val="24"/>
        </w:rPr>
        <w:tab/>
      </w:r>
      <w:r w:rsidRPr="00AF38E6">
        <w:rPr>
          <w:rFonts w:ascii="Times New Roman" w:hAnsi="Times New Roman" w:cs="Times New Roman"/>
          <w:bCs/>
          <w:sz w:val="24"/>
          <w:szCs w:val="24"/>
        </w:rPr>
        <w:tab/>
      </w:r>
    </w:p>
    <w:p w:rsidR="009C6C08" w:rsidRPr="00AF38E6" w:rsidRDefault="00026F1D" w:rsidP="002231AF">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In einigen Fächern gibt es auch ein Teilzeitstudium; hier wird die übliche Studienleistung pro Semester um die Hälfte reduziert. </w:t>
      </w:r>
      <w:r w:rsidR="009C6C08" w:rsidRPr="00AF38E6">
        <w:rPr>
          <w:rFonts w:ascii="Times New Roman" w:hAnsi="Times New Roman" w:cs="Times New Roman"/>
          <w:bCs/>
          <w:sz w:val="24"/>
          <w:szCs w:val="24"/>
        </w:rPr>
        <w:t>Ob diese Möglichkeit Ihrem Studiengang besteht, können</w:t>
      </w:r>
      <w:r w:rsidRPr="00AF38E6">
        <w:rPr>
          <w:rFonts w:ascii="Times New Roman" w:hAnsi="Times New Roman" w:cs="Times New Roman"/>
          <w:bCs/>
          <w:sz w:val="24"/>
          <w:szCs w:val="24"/>
        </w:rPr>
        <w:t xml:space="preserve"> </w:t>
      </w:r>
      <w:r w:rsidR="009C6C08" w:rsidRPr="00AF38E6">
        <w:rPr>
          <w:rFonts w:ascii="Times New Roman" w:hAnsi="Times New Roman" w:cs="Times New Roman"/>
          <w:bCs/>
          <w:sz w:val="24"/>
          <w:szCs w:val="24"/>
        </w:rPr>
        <w:t xml:space="preserve">Sie in der Prüfungsordnung nachlesen. </w:t>
      </w:r>
    </w:p>
    <w:p w:rsidR="002231AF" w:rsidRPr="00AF38E6" w:rsidRDefault="009C6C08" w:rsidP="002231AF">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Den Antrag auf den Wechsel stellen Sie bei der Studierendenadministration, aber erst, nachdem Sie bei der Fachstudienberatung waren und mit dieser einen Teilzeitstudienplan erarbeitet haben. </w:t>
      </w:r>
    </w:p>
    <w:p w:rsidR="002231AF" w:rsidRPr="00AF38E6" w:rsidRDefault="002231AF" w:rsidP="002231AF">
      <w:pPr>
        <w:spacing w:after="0" w:line="360" w:lineRule="auto"/>
        <w:rPr>
          <w:rFonts w:ascii="Times New Roman" w:hAnsi="Times New Roman" w:cs="Times New Roman"/>
          <w:bCs/>
          <w:sz w:val="24"/>
          <w:szCs w:val="24"/>
        </w:rPr>
      </w:pPr>
    </w:p>
    <w:p w:rsidR="002231AF" w:rsidRPr="00AF38E6" w:rsidRDefault="009C6C08" w:rsidP="002231AF">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Schließlich können Sie sich beurlauben lassen, wenn es gar nicht mehr anders geht und Sie eine Pause brauchen, oder auch, wenn Sie beispielsweise einen längeren stationären Aufenthalt während der Vorlesungszeit haben. Den Antrag stellen Sie ebenfalls bei der Studierendenadministration und fügen ein Attest bei, aus dem die gesundheitlichen Gründe für die Beurlaubung hervorgehen.  </w:t>
      </w:r>
    </w:p>
    <w:p w:rsidR="001D4540" w:rsidRPr="00AF38E6" w:rsidRDefault="001D4540" w:rsidP="002231AF">
      <w:pPr>
        <w:spacing w:after="0" w:line="360" w:lineRule="auto"/>
        <w:rPr>
          <w:rFonts w:ascii="Times New Roman" w:hAnsi="Times New Roman" w:cs="Times New Roman"/>
          <w:bCs/>
          <w:sz w:val="24"/>
          <w:szCs w:val="24"/>
        </w:rPr>
      </w:pPr>
      <w:r w:rsidRPr="00AF38E6">
        <w:rPr>
          <w:rFonts w:ascii="Times New Roman" w:hAnsi="Times New Roman" w:cs="Times New Roman"/>
          <w:bCs/>
          <w:sz w:val="24"/>
          <w:szCs w:val="24"/>
        </w:rPr>
        <w:t xml:space="preserve">Die Beurlaubung soll nicht mehr als zwei Semester betragen. Wenn aber im Einzelfall mehr Semester nötig sind und das gut begründet wird, ist auch eine darüber hinausgehende Beurlaubung nicht ausgeschlossen. </w:t>
      </w:r>
    </w:p>
    <w:p w:rsidR="00FA1FDD" w:rsidRPr="00AF38E6" w:rsidRDefault="00FA1FDD" w:rsidP="00FA1FDD">
      <w:pPr>
        <w:spacing w:after="0" w:line="360" w:lineRule="auto"/>
        <w:rPr>
          <w:rFonts w:ascii="Times New Roman" w:hAnsi="Times New Roman" w:cs="Times New Roman"/>
          <w:sz w:val="24"/>
          <w:szCs w:val="24"/>
        </w:rPr>
      </w:pPr>
    </w:p>
    <w:p w:rsidR="00FA1FDD" w:rsidRPr="00AF38E6" w:rsidRDefault="00FA1FDD" w:rsidP="00FA1FDD">
      <w:pPr>
        <w:spacing w:after="0" w:line="360" w:lineRule="auto"/>
        <w:rPr>
          <w:rFonts w:ascii="Times New Roman" w:hAnsi="Times New Roman" w:cs="Times New Roman"/>
          <w:sz w:val="24"/>
          <w:szCs w:val="24"/>
        </w:rPr>
      </w:pPr>
    </w:p>
    <w:p w:rsidR="000C4F82" w:rsidRPr="00AF38E6" w:rsidRDefault="00FA1FDD" w:rsidP="000C4F82">
      <w:pPr>
        <w:spacing w:after="0" w:line="360" w:lineRule="auto"/>
        <w:rPr>
          <w:rFonts w:ascii="Times New Roman" w:hAnsi="Times New Roman" w:cs="Times New Roman"/>
          <w:b/>
          <w:sz w:val="24"/>
          <w:szCs w:val="24"/>
        </w:rPr>
      </w:pPr>
      <w:r w:rsidRPr="00AF38E6">
        <w:rPr>
          <w:rFonts w:ascii="Times New Roman" w:hAnsi="Times New Roman" w:cs="Times New Roman"/>
          <w:b/>
          <w:sz w:val="24"/>
          <w:szCs w:val="24"/>
        </w:rPr>
        <w:t xml:space="preserve">Folie 7: </w:t>
      </w:r>
      <w:r w:rsidR="00B62F15" w:rsidRPr="00AF38E6">
        <w:rPr>
          <w:rFonts w:ascii="Times New Roman" w:hAnsi="Times New Roman" w:cs="Times New Roman"/>
          <w:b/>
          <w:sz w:val="24"/>
          <w:szCs w:val="24"/>
        </w:rPr>
        <w:t>B</w:t>
      </w:r>
      <w:r w:rsidR="000C4F82" w:rsidRPr="00AF38E6">
        <w:rPr>
          <w:rFonts w:ascii="Times New Roman" w:hAnsi="Times New Roman" w:cs="Times New Roman"/>
          <w:b/>
          <w:sz w:val="24"/>
          <w:szCs w:val="24"/>
        </w:rPr>
        <w:t>eratung und Unterstützung</w:t>
      </w:r>
    </w:p>
    <w:p w:rsidR="00BC1F27" w:rsidRPr="00AF38E6" w:rsidRDefault="000C4F82" w:rsidP="00454CCF">
      <w:pPr>
        <w:spacing w:after="0" w:line="360" w:lineRule="auto"/>
        <w:rPr>
          <w:rFonts w:ascii="Times New Roman" w:hAnsi="Times New Roman" w:cs="Times New Roman"/>
          <w:sz w:val="24"/>
          <w:szCs w:val="24"/>
        </w:rPr>
      </w:pPr>
      <w:r w:rsidRPr="00AF38E6">
        <w:rPr>
          <w:rFonts w:ascii="Times New Roman" w:hAnsi="Times New Roman" w:cs="Times New Roman"/>
          <w:b/>
          <w:bCs/>
          <w:sz w:val="24"/>
          <w:szCs w:val="24"/>
        </w:rPr>
        <w:t>Wie Sie uns erreichen</w:t>
      </w:r>
      <w:r w:rsidRPr="00AF38E6">
        <w:rPr>
          <w:rFonts w:ascii="Times New Roman" w:hAnsi="Times New Roman" w:cs="Times New Roman"/>
          <w:b/>
          <w:bCs/>
          <w:sz w:val="24"/>
          <w:szCs w:val="24"/>
        </w:rPr>
        <w:br/>
      </w:r>
    </w:p>
    <w:p w:rsidR="00BC1F27" w:rsidRPr="00AF38E6" w:rsidRDefault="00BC1F27" w:rsidP="00454CCF">
      <w:pPr>
        <w:spacing w:after="0" w:line="360" w:lineRule="auto"/>
        <w:rPr>
          <w:rFonts w:ascii="Times New Roman" w:hAnsi="Times New Roman" w:cs="Times New Roman"/>
          <w:sz w:val="24"/>
          <w:szCs w:val="24"/>
        </w:rPr>
      </w:pPr>
      <w:r w:rsidRPr="00AF38E6">
        <w:rPr>
          <w:rFonts w:ascii="Times New Roman" w:hAnsi="Times New Roman" w:cs="Times New Roman"/>
          <w:sz w:val="24"/>
          <w:szCs w:val="24"/>
        </w:rPr>
        <w:lastRenderedPageBreak/>
        <w:t xml:space="preserve">Bei Fragen zu Nachteilsausgleichen oder </w:t>
      </w:r>
      <w:r w:rsidR="00AF38E6" w:rsidRPr="00AF38E6">
        <w:rPr>
          <w:rFonts w:ascii="Times New Roman" w:hAnsi="Times New Roman" w:cs="Times New Roman"/>
          <w:sz w:val="24"/>
          <w:szCs w:val="24"/>
        </w:rPr>
        <w:t>zu</w:t>
      </w:r>
      <w:r w:rsidRPr="00AF38E6">
        <w:rPr>
          <w:rFonts w:ascii="Times New Roman" w:hAnsi="Times New Roman" w:cs="Times New Roman"/>
          <w:sz w:val="24"/>
          <w:szCs w:val="24"/>
        </w:rPr>
        <w:t xml:space="preserve">m Studium mit gesundheitlicher Beeinträchtigung </w:t>
      </w:r>
      <w:r w:rsidRPr="00AF38E6">
        <w:rPr>
          <w:rFonts w:ascii="Times New Roman" w:hAnsi="Times New Roman" w:cs="Times New Roman"/>
          <w:sz w:val="24"/>
          <w:szCs w:val="24"/>
        </w:rPr>
        <w:t xml:space="preserve">allgemein </w:t>
      </w:r>
      <w:r w:rsidRPr="00AF38E6">
        <w:rPr>
          <w:rFonts w:ascii="Times New Roman" w:hAnsi="Times New Roman" w:cs="Times New Roman"/>
          <w:sz w:val="24"/>
          <w:szCs w:val="24"/>
        </w:rPr>
        <w:t xml:space="preserve">beraten und unterstützen wir Sie gern. </w:t>
      </w:r>
    </w:p>
    <w:p w:rsidR="000C4F82" w:rsidRPr="000C4F82" w:rsidRDefault="00BC1F27" w:rsidP="00454CCF">
      <w:pPr>
        <w:spacing w:after="0" w:line="360" w:lineRule="auto"/>
        <w:rPr>
          <w:rFonts w:ascii="Times New Roman" w:hAnsi="Times New Roman" w:cs="Times New Roman"/>
          <w:b/>
          <w:bCs/>
          <w:sz w:val="24"/>
          <w:szCs w:val="24"/>
        </w:rPr>
      </w:pPr>
      <w:r w:rsidRPr="00AF38E6">
        <w:rPr>
          <w:rFonts w:ascii="Times New Roman" w:hAnsi="Times New Roman" w:cs="Times New Roman"/>
          <w:sz w:val="24"/>
          <w:szCs w:val="24"/>
        </w:rPr>
        <w:t xml:space="preserve">  </w:t>
      </w:r>
      <w:r w:rsidR="000C4F82" w:rsidRPr="00AF38E6">
        <w:rPr>
          <w:rFonts w:ascii="Times New Roman" w:hAnsi="Times New Roman" w:cs="Times New Roman"/>
          <w:sz w:val="24"/>
          <w:szCs w:val="24"/>
        </w:rPr>
        <w:br/>
      </w:r>
      <w:r w:rsidR="000C4F82" w:rsidRPr="00AF38E6">
        <w:rPr>
          <w:rFonts w:ascii="Times New Roman" w:hAnsi="Times New Roman" w:cs="Times New Roman"/>
          <w:sz w:val="24"/>
          <w:szCs w:val="24"/>
        </w:rPr>
        <w:tab/>
        <w:t>Carolin Pfisterer-Weik</w:t>
      </w:r>
      <w:r w:rsidR="000C4F82" w:rsidRPr="00AF38E6">
        <w:rPr>
          <w:rFonts w:ascii="Times New Roman" w:hAnsi="Times New Roman" w:cs="Times New Roman"/>
          <w:sz w:val="24"/>
          <w:szCs w:val="24"/>
        </w:rPr>
        <w:br/>
      </w:r>
      <w:r w:rsidR="000C4F82" w:rsidRPr="00AF38E6">
        <w:rPr>
          <w:rFonts w:ascii="Times New Roman" w:hAnsi="Times New Roman" w:cs="Times New Roman"/>
          <w:sz w:val="24"/>
          <w:szCs w:val="24"/>
        </w:rPr>
        <w:tab/>
        <w:t xml:space="preserve">Beauftragte für behinderte und chronisch kranke Studierende </w:t>
      </w:r>
      <w:r w:rsidR="000C4F82" w:rsidRPr="00AF38E6">
        <w:rPr>
          <w:rFonts w:ascii="Times New Roman" w:hAnsi="Times New Roman" w:cs="Times New Roman"/>
          <w:sz w:val="24"/>
          <w:szCs w:val="24"/>
        </w:rPr>
        <w:br/>
      </w:r>
      <w:r w:rsidR="000C4F82" w:rsidRPr="00AF38E6">
        <w:rPr>
          <w:rFonts w:ascii="Times New Roman" w:hAnsi="Times New Roman" w:cs="Times New Roman"/>
          <w:sz w:val="24"/>
          <w:szCs w:val="24"/>
        </w:rPr>
        <w:br/>
      </w:r>
      <w:r w:rsidR="000C4F82" w:rsidRPr="00AF38E6">
        <w:rPr>
          <w:rFonts w:ascii="Times New Roman" w:hAnsi="Times New Roman" w:cs="Times New Roman"/>
          <w:sz w:val="24"/>
          <w:szCs w:val="24"/>
        </w:rPr>
        <w:tab/>
        <w:t>E-Mail:</w:t>
      </w:r>
      <w:r w:rsidR="000C4F82" w:rsidRPr="00AF38E6">
        <w:rPr>
          <w:rFonts w:ascii="Times New Roman" w:hAnsi="Times New Roman" w:cs="Times New Roman"/>
          <w:sz w:val="24"/>
          <w:szCs w:val="24"/>
        </w:rPr>
        <w:tab/>
        <w:t>handicap@zuv.uni-heidelberg.de</w:t>
      </w:r>
      <w:r w:rsidR="000C4F82" w:rsidRPr="00AF38E6">
        <w:rPr>
          <w:rFonts w:ascii="Times New Roman" w:hAnsi="Times New Roman" w:cs="Times New Roman"/>
          <w:sz w:val="24"/>
          <w:szCs w:val="24"/>
        </w:rPr>
        <w:br/>
      </w:r>
      <w:r w:rsidR="000C4F82" w:rsidRPr="00AF38E6">
        <w:rPr>
          <w:rFonts w:ascii="Times New Roman" w:hAnsi="Times New Roman" w:cs="Times New Roman"/>
          <w:sz w:val="24"/>
          <w:szCs w:val="24"/>
        </w:rPr>
        <w:tab/>
        <w:t xml:space="preserve">Tel.: </w:t>
      </w:r>
      <w:r w:rsidR="000C4F82" w:rsidRPr="00AF38E6">
        <w:rPr>
          <w:rFonts w:ascii="Times New Roman" w:hAnsi="Times New Roman" w:cs="Times New Roman"/>
          <w:sz w:val="24"/>
          <w:szCs w:val="24"/>
        </w:rPr>
        <w:tab/>
      </w:r>
      <w:r w:rsidR="000C4F82" w:rsidRPr="00AF38E6">
        <w:rPr>
          <w:rFonts w:ascii="Times New Roman" w:hAnsi="Times New Roman" w:cs="Times New Roman"/>
          <w:sz w:val="24"/>
          <w:szCs w:val="24"/>
        </w:rPr>
        <w:tab/>
        <w:t>06221 / 54-12224</w:t>
      </w:r>
      <w:r w:rsidR="000C4F82" w:rsidRPr="00AF38E6">
        <w:rPr>
          <w:rFonts w:ascii="Times New Roman" w:hAnsi="Times New Roman" w:cs="Times New Roman"/>
          <w:sz w:val="24"/>
          <w:szCs w:val="24"/>
        </w:rPr>
        <w:br/>
      </w:r>
      <w:r w:rsidR="000C4F82" w:rsidRPr="00AF38E6">
        <w:rPr>
          <w:rFonts w:ascii="Times New Roman" w:hAnsi="Times New Roman" w:cs="Times New Roman"/>
          <w:sz w:val="24"/>
          <w:szCs w:val="24"/>
        </w:rPr>
        <w:tab/>
        <w:t xml:space="preserve">Website: </w:t>
      </w:r>
      <w:r w:rsidR="000C4F82" w:rsidRPr="00AF38E6">
        <w:rPr>
          <w:rFonts w:ascii="Times New Roman" w:hAnsi="Times New Roman" w:cs="Times New Roman"/>
          <w:sz w:val="24"/>
          <w:szCs w:val="24"/>
        </w:rPr>
        <w:tab/>
        <w:t>www.uni-heidelberg.de/studiummithandicap</w:t>
      </w:r>
      <w:r w:rsidR="000C4F82" w:rsidRPr="00AF38E6">
        <w:rPr>
          <w:rFonts w:ascii="Times New Roman" w:hAnsi="Times New Roman" w:cs="Times New Roman"/>
          <w:sz w:val="24"/>
          <w:szCs w:val="24"/>
        </w:rPr>
        <w:br/>
      </w:r>
      <w:r w:rsidR="000C4F82" w:rsidRPr="00AF38E6">
        <w:rPr>
          <w:rFonts w:ascii="Times New Roman" w:hAnsi="Times New Roman" w:cs="Times New Roman"/>
          <w:sz w:val="24"/>
          <w:szCs w:val="24"/>
        </w:rPr>
        <w:br/>
      </w:r>
      <w:r w:rsidR="000C4F82" w:rsidRPr="00AF38E6">
        <w:rPr>
          <w:rFonts w:ascii="Times New Roman" w:hAnsi="Times New Roman" w:cs="Times New Roman"/>
          <w:b/>
          <w:bCs/>
          <w:sz w:val="24"/>
          <w:szCs w:val="24"/>
        </w:rPr>
        <w:t>Vielen Dank und bis ba</w:t>
      </w:r>
      <w:r w:rsidR="00BF31F0" w:rsidRPr="00AF38E6">
        <w:rPr>
          <w:rFonts w:ascii="Times New Roman" w:hAnsi="Times New Roman" w:cs="Times New Roman"/>
          <w:b/>
          <w:bCs/>
          <w:sz w:val="24"/>
          <w:szCs w:val="24"/>
        </w:rPr>
        <w:t>ld</w:t>
      </w:r>
      <w:r w:rsidR="000C4F82" w:rsidRPr="00AF38E6">
        <w:rPr>
          <w:rFonts w:ascii="Times New Roman" w:hAnsi="Times New Roman" w:cs="Times New Roman"/>
          <w:b/>
          <w:bCs/>
          <w:sz w:val="24"/>
          <w:szCs w:val="24"/>
        </w:rPr>
        <w:t>!</w:t>
      </w:r>
      <w:bookmarkStart w:id="0" w:name="_GoBack"/>
      <w:bookmarkEnd w:id="0"/>
    </w:p>
    <w:sectPr w:rsidR="000C4F82" w:rsidRPr="000C4F8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DC0" w:rsidRDefault="00CB6DC0" w:rsidP="00A155BA">
      <w:pPr>
        <w:spacing w:after="0" w:line="240" w:lineRule="auto"/>
      </w:pPr>
      <w:r>
        <w:separator/>
      </w:r>
    </w:p>
  </w:endnote>
  <w:endnote w:type="continuationSeparator" w:id="0">
    <w:p w:rsidR="00CB6DC0" w:rsidRDefault="00CB6DC0" w:rsidP="00A15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DC0" w:rsidRDefault="00CB6DC0" w:rsidP="00A155BA">
      <w:pPr>
        <w:spacing w:after="0" w:line="240" w:lineRule="auto"/>
      </w:pPr>
      <w:r>
        <w:separator/>
      </w:r>
    </w:p>
  </w:footnote>
  <w:footnote w:type="continuationSeparator" w:id="0">
    <w:p w:rsidR="00CB6DC0" w:rsidRDefault="00CB6DC0" w:rsidP="00A15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3403605"/>
      <w:docPartObj>
        <w:docPartGallery w:val="Page Numbers (Top of Page)"/>
        <w:docPartUnique/>
      </w:docPartObj>
    </w:sdtPr>
    <w:sdtEndPr/>
    <w:sdtContent>
      <w:p w:rsidR="00CB6DC0" w:rsidRPr="00BC1F27" w:rsidRDefault="00CB6DC0">
        <w:pPr>
          <w:pStyle w:val="Kopfzeile"/>
          <w:jc w:val="right"/>
          <w:rPr>
            <w:rFonts w:ascii="Times New Roman" w:hAnsi="Times New Roman" w:cs="Times New Roman"/>
            <w:sz w:val="20"/>
            <w:szCs w:val="20"/>
          </w:rPr>
        </w:pPr>
        <w:r w:rsidRPr="00BC1F27">
          <w:rPr>
            <w:rFonts w:ascii="Times New Roman" w:hAnsi="Times New Roman" w:cs="Times New Roman"/>
            <w:sz w:val="20"/>
            <w:szCs w:val="20"/>
          </w:rPr>
          <w:fldChar w:fldCharType="begin"/>
        </w:r>
        <w:r w:rsidRPr="00BC1F27">
          <w:rPr>
            <w:rFonts w:ascii="Times New Roman" w:hAnsi="Times New Roman" w:cs="Times New Roman"/>
            <w:sz w:val="20"/>
            <w:szCs w:val="20"/>
          </w:rPr>
          <w:instrText>PAGE   \* MERGEFORMAT</w:instrText>
        </w:r>
        <w:r w:rsidRPr="00BC1F27">
          <w:rPr>
            <w:rFonts w:ascii="Times New Roman" w:hAnsi="Times New Roman" w:cs="Times New Roman"/>
            <w:sz w:val="20"/>
            <w:szCs w:val="20"/>
          </w:rPr>
          <w:fldChar w:fldCharType="separate"/>
        </w:r>
        <w:r w:rsidR="00AF38E6">
          <w:rPr>
            <w:rFonts w:ascii="Times New Roman" w:hAnsi="Times New Roman" w:cs="Times New Roman"/>
            <w:noProof/>
            <w:sz w:val="20"/>
            <w:szCs w:val="20"/>
          </w:rPr>
          <w:t>6</w:t>
        </w:r>
        <w:r w:rsidRPr="00BC1F27">
          <w:rPr>
            <w:rFonts w:ascii="Times New Roman" w:hAnsi="Times New Roman" w:cs="Times New Roman"/>
            <w:sz w:val="20"/>
            <w:szCs w:val="20"/>
          </w:rPr>
          <w:fldChar w:fldCharType="end"/>
        </w:r>
      </w:p>
    </w:sdtContent>
  </w:sdt>
  <w:p w:rsidR="00CB6DC0" w:rsidRDefault="00CB6D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95983"/>
    <w:multiLevelType w:val="hybridMultilevel"/>
    <w:tmpl w:val="39E0A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4D4D18"/>
    <w:multiLevelType w:val="hybridMultilevel"/>
    <w:tmpl w:val="50309258"/>
    <w:lvl w:ilvl="0" w:tplc="B9C8DBCA">
      <w:start w:val="1"/>
      <w:numFmt w:val="decimal"/>
      <w:lvlText w:val="%1."/>
      <w:lvlJc w:val="left"/>
      <w:pPr>
        <w:ind w:left="1068" w:hanging="360"/>
      </w:pPr>
      <w:rPr>
        <w:rFonts w:ascii="Arial" w:eastAsiaTheme="minorHAnsi" w:hAnsi="Arial" w:cs="Arial"/>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44A539AA"/>
    <w:multiLevelType w:val="hybridMultilevel"/>
    <w:tmpl w:val="D0445C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7861E8C"/>
    <w:multiLevelType w:val="hybridMultilevel"/>
    <w:tmpl w:val="13F01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9746B"/>
    <w:multiLevelType w:val="hybridMultilevel"/>
    <w:tmpl w:val="823487CE"/>
    <w:lvl w:ilvl="0" w:tplc="F0940BE4">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579540D1"/>
    <w:multiLevelType w:val="hybridMultilevel"/>
    <w:tmpl w:val="86281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B1"/>
    <w:rsid w:val="00003CC5"/>
    <w:rsid w:val="00004665"/>
    <w:rsid w:val="00026F1D"/>
    <w:rsid w:val="0005032C"/>
    <w:rsid w:val="000A6177"/>
    <w:rsid w:val="000C29AD"/>
    <w:rsid w:val="000C4F82"/>
    <w:rsid w:val="000F1456"/>
    <w:rsid w:val="001D4540"/>
    <w:rsid w:val="002231AF"/>
    <w:rsid w:val="00257DE6"/>
    <w:rsid w:val="0028066F"/>
    <w:rsid w:val="00282EB1"/>
    <w:rsid w:val="0035757F"/>
    <w:rsid w:val="00427245"/>
    <w:rsid w:val="004513A3"/>
    <w:rsid w:val="00454CCF"/>
    <w:rsid w:val="00481079"/>
    <w:rsid w:val="0048706E"/>
    <w:rsid w:val="004F126C"/>
    <w:rsid w:val="004F791A"/>
    <w:rsid w:val="00535CCA"/>
    <w:rsid w:val="005D0D98"/>
    <w:rsid w:val="005F2B48"/>
    <w:rsid w:val="006C0F2C"/>
    <w:rsid w:val="00747169"/>
    <w:rsid w:val="007663FE"/>
    <w:rsid w:val="0083357E"/>
    <w:rsid w:val="008E0C32"/>
    <w:rsid w:val="008E2088"/>
    <w:rsid w:val="00950B9F"/>
    <w:rsid w:val="00971B1D"/>
    <w:rsid w:val="009C6C08"/>
    <w:rsid w:val="009D6D9D"/>
    <w:rsid w:val="009F0403"/>
    <w:rsid w:val="009F21EA"/>
    <w:rsid w:val="00A10E68"/>
    <w:rsid w:val="00A155BA"/>
    <w:rsid w:val="00A85896"/>
    <w:rsid w:val="00AA33F9"/>
    <w:rsid w:val="00AA43BE"/>
    <w:rsid w:val="00AC579C"/>
    <w:rsid w:val="00AF38E6"/>
    <w:rsid w:val="00B26DA5"/>
    <w:rsid w:val="00B615B1"/>
    <w:rsid w:val="00B62F15"/>
    <w:rsid w:val="00BC1F27"/>
    <w:rsid w:val="00BE0C02"/>
    <w:rsid w:val="00BE49FC"/>
    <w:rsid w:val="00BE7BEB"/>
    <w:rsid w:val="00BF31F0"/>
    <w:rsid w:val="00CB6DC0"/>
    <w:rsid w:val="00D42D25"/>
    <w:rsid w:val="00DB472E"/>
    <w:rsid w:val="00DD32E6"/>
    <w:rsid w:val="00ED1844"/>
    <w:rsid w:val="00EE6B06"/>
    <w:rsid w:val="00F3690F"/>
    <w:rsid w:val="00FA1FDD"/>
    <w:rsid w:val="00FC49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36AA"/>
  <w15:chartTrackingRefBased/>
  <w15:docId w15:val="{4C1BD3CB-BF98-41B5-B049-BCC5E256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43BE"/>
    <w:rPr>
      <w:color w:val="0563C1" w:themeColor="hyperlink"/>
      <w:u w:val="single"/>
    </w:rPr>
  </w:style>
  <w:style w:type="paragraph" w:styleId="Kopfzeile">
    <w:name w:val="header"/>
    <w:basedOn w:val="Standard"/>
    <w:link w:val="KopfzeileZchn"/>
    <w:uiPriority w:val="99"/>
    <w:unhideWhenUsed/>
    <w:rsid w:val="00A155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55BA"/>
  </w:style>
  <w:style w:type="paragraph" w:styleId="Fuzeile">
    <w:name w:val="footer"/>
    <w:basedOn w:val="Standard"/>
    <w:link w:val="FuzeileZchn"/>
    <w:uiPriority w:val="99"/>
    <w:unhideWhenUsed/>
    <w:rsid w:val="00A155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55BA"/>
  </w:style>
  <w:style w:type="paragraph" w:styleId="Listenabsatz">
    <w:name w:val="List Paragraph"/>
    <w:basedOn w:val="Standard"/>
    <w:uiPriority w:val="34"/>
    <w:qFormat/>
    <w:rsid w:val="00EE6B06"/>
    <w:pPr>
      <w:ind w:left="720"/>
      <w:contextualSpacing/>
    </w:pPr>
  </w:style>
  <w:style w:type="paragraph" w:styleId="Sprechblasentext">
    <w:name w:val="Balloon Text"/>
    <w:basedOn w:val="Standard"/>
    <w:link w:val="SprechblasentextZchn"/>
    <w:uiPriority w:val="99"/>
    <w:semiHidden/>
    <w:unhideWhenUsed/>
    <w:rsid w:val="00DB472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47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7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9991-A299-49B2-80DE-55564130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1377</Words>
  <Characters>8682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Heidelberg</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Pfisterer-Weik, Carolin</dc:creator>
  <cp:keywords/>
  <dc:description/>
  <cp:lastModifiedBy>Pfisterer-Weik, Carolin</cp:lastModifiedBy>
  <cp:revision>2</cp:revision>
  <cp:lastPrinted>2020-11-13T13:53:00Z</cp:lastPrinted>
  <dcterms:created xsi:type="dcterms:W3CDTF">2021-06-10T15:10:00Z</dcterms:created>
  <dcterms:modified xsi:type="dcterms:W3CDTF">2021-06-10T15:10:00Z</dcterms:modified>
</cp:coreProperties>
</file>