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1E0" w:firstRow="1" w:lastRow="1" w:firstColumn="1" w:lastColumn="1" w:noHBand="0" w:noVBand="0"/>
      </w:tblPr>
      <w:tblGrid>
        <w:gridCol w:w="4208"/>
        <w:gridCol w:w="5823"/>
      </w:tblGrid>
      <w:tr w:rsidR="00751E53" w:rsidRPr="0070671A" w:rsidTr="00186A21">
        <w:trPr>
          <w:trHeight w:hRule="exact" w:val="284"/>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751E53" w:rsidRPr="0070671A" w:rsidRDefault="00751E53" w:rsidP="00AE3AF2">
            <w:pPr>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Fakultät, Institut, Seminar: </w:t>
            </w: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751E53" w:rsidRPr="0070671A" w:rsidRDefault="009E66D6" w:rsidP="00162989">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 xml:space="preserve">Heidelberg, den </w:t>
            </w:r>
            <w:r w:rsidR="0081506E">
              <w:rPr>
                <w:rFonts w:ascii="Arial" w:eastAsia="Times New Roman" w:hAnsi="Arial" w:cs="Arial"/>
                <w:sz w:val="20"/>
                <w:szCs w:val="20"/>
                <w:lang w:eastAsia="de-DE"/>
              </w:rPr>
              <w:fldChar w:fldCharType="begin">
                <w:ffData>
                  <w:name w:val="Text2"/>
                  <w:enabled/>
                  <w:calcOnExit w:val="0"/>
                  <w:textInput/>
                </w:ffData>
              </w:fldChar>
            </w:r>
            <w:bookmarkStart w:id="0" w:name="Text2"/>
            <w:r w:rsidR="0081506E">
              <w:rPr>
                <w:rFonts w:ascii="Arial" w:eastAsia="Times New Roman" w:hAnsi="Arial" w:cs="Arial"/>
                <w:sz w:val="20"/>
                <w:szCs w:val="20"/>
                <w:lang w:eastAsia="de-DE"/>
              </w:rPr>
              <w:instrText xml:space="preserve"> FORMTEXT </w:instrText>
            </w:r>
            <w:r w:rsidR="0081506E">
              <w:rPr>
                <w:rFonts w:ascii="Arial" w:eastAsia="Times New Roman" w:hAnsi="Arial" w:cs="Arial"/>
                <w:sz w:val="20"/>
                <w:szCs w:val="20"/>
                <w:lang w:eastAsia="de-DE"/>
              </w:rPr>
            </w:r>
            <w:r w:rsidR="0081506E">
              <w:rPr>
                <w:rFonts w:ascii="Arial" w:eastAsia="Times New Roman" w:hAnsi="Arial" w:cs="Arial"/>
                <w:sz w:val="20"/>
                <w:szCs w:val="20"/>
                <w:lang w:eastAsia="de-DE"/>
              </w:rPr>
              <w:fldChar w:fldCharType="separate"/>
            </w:r>
            <w:r w:rsidR="00162989">
              <w:rPr>
                <w:rFonts w:ascii="Arial" w:eastAsia="Times New Roman" w:hAnsi="Arial" w:cs="Arial"/>
                <w:sz w:val="20"/>
                <w:szCs w:val="20"/>
                <w:lang w:eastAsia="de-DE"/>
              </w:rPr>
              <w:t> </w:t>
            </w:r>
            <w:r w:rsidR="00162989">
              <w:rPr>
                <w:rFonts w:ascii="Arial" w:eastAsia="Times New Roman" w:hAnsi="Arial" w:cs="Arial"/>
                <w:sz w:val="20"/>
                <w:szCs w:val="20"/>
                <w:lang w:eastAsia="de-DE"/>
              </w:rPr>
              <w:t> </w:t>
            </w:r>
            <w:r w:rsidR="00162989">
              <w:rPr>
                <w:rFonts w:ascii="Arial" w:eastAsia="Times New Roman" w:hAnsi="Arial" w:cs="Arial"/>
                <w:sz w:val="20"/>
                <w:szCs w:val="20"/>
                <w:lang w:eastAsia="de-DE"/>
              </w:rPr>
              <w:t> </w:t>
            </w:r>
            <w:r w:rsidR="00162989">
              <w:rPr>
                <w:rFonts w:ascii="Arial" w:eastAsia="Times New Roman" w:hAnsi="Arial" w:cs="Arial"/>
                <w:sz w:val="20"/>
                <w:szCs w:val="20"/>
                <w:lang w:eastAsia="de-DE"/>
              </w:rPr>
              <w:t> </w:t>
            </w:r>
            <w:r w:rsidR="00162989">
              <w:rPr>
                <w:rFonts w:ascii="Arial" w:eastAsia="Times New Roman" w:hAnsi="Arial" w:cs="Arial"/>
                <w:sz w:val="20"/>
                <w:szCs w:val="20"/>
                <w:lang w:eastAsia="de-DE"/>
              </w:rPr>
              <w:t> </w:t>
            </w:r>
            <w:r w:rsidR="0081506E">
              <w:rPr>
                <w:rFonts w:ascii="Arial" w:eastAsia="Times New Roman" w:hAnsi="Arial" w:cs="Arial"/>
                <w:sz w:val="20"/>
                <w:szCs w:val="20"/>
                <w:lang w:eastAsia="de-DE"/>
              </w:rPr>
              <w:fldChar w:fldCharType="end"/>
            </w:r>
            <w:bookmarkEnd w:id="0"/>
          </w:p>
        </w:tc>
      </w:tr>
      <w:tr w:rsidR="00162989" w:rsidRPr="0070671A" w:rsidTr="006A5337">
        <w:trPr>
          <w:trHeight w:hRule="exact" w:val="414"/>
        </w:trPr>
        <w:tc>
          <w:tcPr>
            <w:tcW w:w="4208" w:type="dxa"/>
            <w:vMerge w:val="restart"/>
            <w:tcBorders>
              <w:top w:val="single" w:sz="4" w:space="0" w:color="auto"/>
              <w:left w:val="single" w:sz="4" w:space="0" w:color="auto"/>
              <w:right w:val="single" w:sz="4" w:space="0" w:color="auto"/>
            </w:tcBorders>
            <w:shd w:val="clear" w:color="auto" w:fill="auto"/>
          </w:tcPr>
          <w:p w:rsidR="00162989" w:rsidRPr="0070671A" w:rsidRDefault="00162989" w:rsidP="00162989">
            <w:pPr>
              <w:spacing w:before="60"/>
              <w:rPr>
                <w:rFonts w:ascii="Arial" w:eastAsia="Times New Roman" w:hAnsi="Arial" w:cs="Arial"/>
                <w:sz w:val="20"/>
                <w:szCs w:val="20"/>
                <w:lang w:eastAsia="de-DE"/>
              </w:rPr>
            </w:pPr>
            <w:r>
              <w:rPr>
                <w:rFonts w:ascii="Arial" w:eastAsia="Times New Roman" w:hAnsi="Arial" w:cs="Arial"/>
                <w:sz w:val="20"/>
                <w:szCs w:val="20"/>
                <w:lang w:eastAsia="de-DE"/>
              </w:rPr>
              <w:fldChar w:fldCharType="begin">
                <w:ffData>
                  <w:name w:val="Text1"/>
                  <w:enabled/>
                  <w:calcOnExit w:val="0"/>
                  <w:textInput/>
                </w:ffData>
              </w:fldChar>
            </w:r>
            <w:bookmarkStart w:id="1" w:name="Text1"/>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sz w:val="20"/>
                <w:szCs w:val="20"/>
                <w:lang w:eastAsia="de-DE"/>
              </w:rPr>
              <w:t> </w:t>
            </w:r>
            <w:r>
              <w:rPr>
                <w:rFonts w:ascii="Arial" w:eastAsia="Times New Roman" w:hAnsi="Arial" w:cs="Arial"/>
                <w:sz w:val="20"/>
                <w:szCs w:val="20"/>
                <w:lang w:eastAsia="de-DE"/>
              </w:rPr>
              <w:t> </w:t>
            </w:r>
            <w:r>
              <w:rPr>
                <w:rFonts w:ascii="Arial" w:eastAsia="Times New Roman" w:hAnsi="Arial" w:cs="Arial"/>
                <w:sz w:val="20"/>
                <w:szCs w:val="20"/>
                <w:lang w:eastAsia="de-DE"/>
              </w:rPr>
              <w:t> </w:t>
            </w:r>
            <w:r>
              <w:rPr>
                <w:rFonts w:ascii="Arial" w:eastAsia="Times New Roman" w:hAnsi="Arial" w:cs="Arial"/>
                <w:sz w:val="20"/>
                <w:szCs w:val="20"/>
                <w:lang w:eastAsia="de-DE"/>
              </w:rPr>
              <w:t> </w:t>
            </w:r>
            <w:r>
              <w:rPr>
                <w:rFonts w:ascii="Arial" w:eastAsia="Times New Roman" w:hAnsi="Arial" w:cs="Arial"/>
                <w:sz w:val="20"/>
                <w:szCs w:val="20"/>
                <w:lang w:eastAsia="de-DE"/>
              </w:rPr>
              <w:t> </w:t>
            </w:r>
            <w:r>
              <w:rPr>
                <w:rFonts w:ascii="Arial" w:eastAsia="Times New Roman" w:hAnsi="Arial" w:cs="Arial"/>
                <w:sz w:val="20"/>
                <w:szCs w:val="20"/>
                <w:lang w:eastAsia="de-DE"/>
              </w:rPr>
              <w:fldChar w:fldCharType="end"/>
            </w:r>
            <w:bookmarkEnd w:id="1"/>
          </w:p>
        </w:tc>
        <w:tc>
          <w:tcPr>
            <w:tcW w:w="5823" w:type="dxa"/>
            <w:tcBorders>
              <w:top w:val="single" w:sz="4" w:space="0" w:color="auto"/>
              <w:left w:val="single" w:sz="4" w:space="0" w:color="auto"/>
              <w:right w:val="single" w:sz="4" w:space="0" w:color="auto"/>
            </w:tcBorders>
            <w:shd w:val="clear" w:color="auto" w:fill="auto"/>
          </w:tcPr>
          <w:p w:rsidR="00162989" w:rsidRPr="0070671A" w:rsidRDefault="00162989" w:rsidP="005A746E">
            <w:pPr>
              <w:spacing w:before="120"/>
              <w:rPr>
                <w:rFonts w:ascii="Arial" w:eastAsia="Times New Roman" w:hAnsi="Arial" w:cs="Arial"/>
                <w:sz w:val="20"/>
                <w:szCs w:val="20"/>
                <w:lang w:eastAsia="de-DE"/>
              </w:rPr>
            </w:pPr>
            <w:r>
              <w:rPr>
                <w:rFonts w:ascii="Arial" w:eastAsia="Times New Roman" w:hAnsi="Arial" w:cs="Arial"/>
                <w:sz w:val="20"/>
                <w:szCs w:val="20"/>
                <w:lang w:eastAsia="de-DE"/>
              </w:rPr>
              <w:t xml:space="preserve">Name, Vorname: </w:t>
            </w:r>
            <w:r>
              <w:rPr>
                <w:rFonts w:ascii="Arial" w:eastAsia="Times New Roman" w:hAnsi="Arial" w:cs="Arial"/>
                <w:sz w:val="20"/>
                <w:szCs w:val="20"/>
                <w:lang w:eastAsia="de-DE"/>
              </w:rPr>
              <w:fldChar w:fldCharType="begin">
                <w:ffData>
                  <w:name w:val="Text182"/>
                  <w:enabled/>
                  <w:calcOnExit w:val="0"/>
                  <w:textInput/>
                </w:ffData>
              </w:fldChar>
            </w:r>
            <w:bookmarkStart w:id="2" w:name="Text182"/>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Pr>
                <w:rFonts w:ascii="Arial" w:eastAsia="Times New Roman" w:hAnsi="Arial" w:cs="Arial"/>
                <w:sz w:val="20"/>
                <w:szCs w:val="20"/>
                <w:lang w:eastAsia="de-DE"/>
              </w:rPr>
              <w:fldChar w:fldCharType="end"/>
            </w:r>
            <w:bookmarkEnd w:id="2"/>
          </w:p>
        </w:tc>
      </w:tr>
      <w:tr w:rsidR="00162989" w:rsidRPr="0070671A" w:rsidTr="006A5337">
        <w:trPr>
          <w:trHeight w:hRule="exact" w:val="416"/>
        </w:trPr>
        <w:tc>
          <w:tcPr>
            <w:tcW w:w="4208" w:type="dxa"/>
            <w:vMerge/>
            <w:tcBorders>
              <w:left w:val="single" w:sz="4" w:space="0" w:color="auto"/>
              <w:right w:val="single" w:sz="4" w:space="0" w:color="auto"/>
            </w:tcBorders>
            <w:shd w:val="clear" w:color="auto" w:fill="auto"/>
          </w:tcPr>
          <w:p w:rsidR="00162989" w:rsidRDefault="00162989" w:rsidP="00162989">
            <w:pPr>
              <w:spacing w:before="60"/>
              <w:rPr>
                <w:rFonts w:ascii="Arial" w:eastAsia="Times New Roman" w:hAnsi="Arial" w:cs="Arial"/>
                <w:sz w:val="20"/>
                <w:szCs w:val="20"/>
                <w:lang w:eastAsia="de-DE"/>
              </w:rPr>
            </w:pPr>
          </w:p>
        </w:tc>
        <w:tc>
          <w:tcPr>
            <w:tcW w:w="5823" w:type="dxa"/>
            <w:tcBorders>
              <w:left w:val="single" w:sz="4" w:space="0" w:color="auto"/>
              <w:right w:val="single" w:sz="4" w:space="0" w:color="auto"/>
            </w:tcBorders>
            <w:shd w:val="clear" w:color="auto" w:fill="auto"/>
          </w:tcPr>
          <w:p w:rsidR="00162989" w:rsidRPr="0070671A" w:rsidRDefault="00162989" w:rsidP="005A746E">
            <w:pPr>
              <w:spacing w:before="120"/>
              <w:rPr>
                <w:rFonts w:ascii="Arial" w:eastAsia="Times New Roman" w:hAnsi="Arial" w:cs="Arial"/>
                <w:sz w:val="20"/>
                <w:szCs w:val="20"/>
                <w:lang w:eastAsia="de-DE"/>
              </w:rPr>
            </w:pPr>
            <w:r>
              <w:rPr>
                <w:rFonts w:ascii="Arial" w:eastAsia="Times New Roman" w:hAnsi="Arial" w:cs="Arial"/>
                <w:sz w:val="20"/>
                <w:szCs w:val="20"/>
                <w:lang w:eastAsia="de-DE"/>
              </w:rPr>
              <w:t>Geb.-Datum:</w:t>
            </w:r>
            <w:r>
              <w:rPr>
                <w:rFonts w:ascii="Arial" w:eastAsia="Times New Roman" w:hAnsi="Arial" w:cs="Arial"/>
                <w:sz w:val="20"/>
                <w:szCs w:val="20"/>
                <w:lang w:eastAsia="de-DE"/>
              </w:rPr>
              <w:t xml:space="preserve"> </w:t>
            </w:r>
            <w:r>
              <w:rPr>
                <w:rFonts w:ascii="Arial" w:eastAsia="Times New Roman" w:hAnsi="Arial" w:cs="Arial"/>
                <w:sz w:val="20"/>
                <w:szCs w:val="20"/>
                <w:lang w:eastAsia="de-DE"/>
              </w:rPr>
              <w:fldChar w:fldCharType="begin">
                <w:ffData>
                  <w:name w:val="Text183"/>
                  <w:enabled/>
                  <w:calcOnExit w:val="0"/>
                  <w:textInput/>
                </w:ffData>
              </w:fldChar>
            </w:r>
            <w:bookmarkStart w:id="3" w:name="Text183"/>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sidR="005A746E">
              <w:rPr>
                <w:rFonts w:ascii="Arial" w:eastAsia="Times New Roman" w:hAnsi="Arial" w:cs="Arial"/>
                <w:sz w:val="20"/>
                <w:szCs w:val="20"/>
                <w:lang w:eastAsia="de-DE"/>
              </w:rPr>
              <w:t> </w:t>
            </w:r>
            <w:r>
              <w:rPr>
                <w:rFonts w:ascii="Arial" w:eastAsia="Times New Roman" w:hAnsi="Arial" w:cs="Arial"/>
                <w:sz w:val="20"/>
                <w:szCs w:val="20"/>
                <w:lang w:eastAsia="de-DE"/>
              </w:rPr>
              <w:fldChar w:fldCharType="end"/>
            </w:r>
            <w:bookmarkEnd w:id="3"/>
          </w:p>
        </w:tc>
      </w:tr>
      <w:tr w:rsidR="00162989" w:rsidRPr="0070671A" w:rsidTr="006A5337">
        <w:trPr>
          <w:trHeight w:hRule="exact" w:val="416"/>
        </w:trPr>
        <w:tc>
          <w:tcPr>
            <w:tcW w:w="4208" w:type="dxa"/>
            <w:vMerge/>
            <w:tcBorders>
              <w:left w:val="single" w:sz="4" w:space="0" w:color="auto"/>
              <w:bottom w:val="single" w:sz="4" w:space="0" w:color="auto"/>
              <w:right w:val="single" w:sz="4" w:space="0" w:color="auto"/>
            </w:tcBorders>
            <w:shd w:val="clear" w:color="auto" w:fill="auto"/>
          </w:tcPr>
          <w:p w:rsidR="00162989" w:rsidRDefault="00162989" w:rsidP="00162989">
            <w:pPr>
              <w:spacing w:before="60"/>
              <w:rPr>
                <w:rFonts w:ascii="Arial" w:eastAsia="Times New Roman" w:hAnsi="Arial" w:cs="Arial"/>
                <w:sz w:val="20"/>
                <w:szCs w:val="20"/>
                <w:lang w:eastAsia="de-DE"/>
              </w:rPr>
            </w:pPr>
          </w:p>
        </w:tc>
        <w:tc>
          <w:tcPr>
            <w:tcW w:w="5823" w:type="dxa"/>
            <w:tcBorders>
              <w:left w:val="single" w:sz="4" w:space="0" w:color="auto"/>
              <w:bottom w:val="single" w:sz="4" w:space="0" w:color="auto"/>
              <w:right w:val="single" w:sz="4" w:space="0" w:color="auto"/>
            </w:tcBorders>
            <w:shd w:val="clear" w:color="auto" w:fill="auto"/>
          </w:tcPr>
          <w:p w:rsidR="00162989" w:rsidRPr="0070671A" w:rsidRDefault="00162989" w:rsidP="009E66D6">
            <w:pPr>
              <w:spacing w:before="120"/>
              <w:rPr>
                <w:rFonts w:ascii="Arial" w:eastAsia="Times New Roman" w:hAnsi="Arial" w:cs="Arial"/>
                <w:sz w:val="20"/>
                <w:szCs w:val="20"/>
                <w:lang w:eastAsia="de-DE"/>
              </w:rPr>
            </w:pPr>
            <w:r>
              <w:rPr>
                <w:rFonts w:ascii="Arial" w:eastAsia="Times New Roman" w:hAnsi="Arial" w:cs="Arial"/>
                <w:sz w:val="20"/>
                <w:szCs w:val="20"/>
                <w:lang w:eastAsia="de-DE"/>
              </w:rPr>
              <w:t xml:space="preserve">E-Mail: </w:t>
            </w:r>
            <w:r>
              <w:rPr>
                <w:rFonts w:ascii="Arial" w:eastAsia="Times New Roman" w:hAnsi="Arial" w:cs="Arial"/>
                <w:sz w:val="20"/>
                <w:szCs w:val="20"/>
                <w:lang w:eastAsia="de-DE"/>
              </w:rPr>
              <w:fldChar w:fldCharType="begin">
                <w:ffData>
                  <w:name w:val="Text184"/>
                  <w:enabled/>
                  <w:calcOnExit w:val="0"/>
                  <w:textInput/>
                </w:ffData>
              </w:fldChar>
            </w:r>
            <w:bookmarkStart w:id="4" w:name="Text184"/>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bookmarkEnd w:id="4"/>
          </w:p>
        </w:tc>
      </w:tr>
    </w:tbl>
    <w:p w:rsidR="00B63810" w:rsidRDefault="00B63810"/>
    <w:p w:rsidR="00751E53" w:rsidRDefault="00751E53">
      <w:pPr>
        <w:rPr>
          <w:rFonts w:ascii="Arial" w:hAnsi="Arial" w:cs="Arial"/>
          <w:sz w:val="20"/>
        </w:rPr>
      </w:pPr>
    </w:p>
    <w:p w:rsidR="00D449E1" w:rsidRDefault="00D449E1"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Pr="007F721B" w:rsidRDefault="007F721B" w:rsidP="00D449E1">
      <w:pPr>
        <w:rPr>
          <w:rFonts w:ascii="Arial" w:eastAsia="Times New Roman" w:hAnsi="Arial" w:cs="Arial"/>
          <w:b/>
          <w:sz w:val="24"/>
          <w:szCs w:val="20"/>
          <w:lang w:eastAsia="de-DE"/>
        </w:rPr>
      </w:pPr>
      <w:r w:rsidRPr="007F721B">
        <w:rPr>
          <w:rFonts w:ascii="Arial" w:eastAsia="Times New Roman" w:hAnsi="Arial" w:cs="Arial"/>
          <w:b/>
          <w:sz w:val="24"/>
          <w:szCs w:val="20"/>
          <w:lang w:eastAsia="de-DE"/>
        </w:rPr>
        <w:t>Vordruck zur Stufenzuordnung für Bes</w:t>
      </w:r>
      <w:r>
        <w:rPr>
          <w:rFonts w:ascii="Arial" w:eastAsia="Times New Roman" w:hAnsi="Arial" w:cs="Arial"/>
          <w:b/>
          <w:sz w:val="24"/>
          <w:szCs w:val="20"/>
          <w:lang w:eastAsia="de-DE"/>
        </w:rPr>
        <w:t>chäftigte der Entgeltgruppen 13-</w:t>
      </w:r>
      <w:r w:rsidRPr="007F721B">
        <w:rPr>
          <w:rFonts w:ascii="Arial" w:eastAsia="Times New Roman" w:hAnsi="Arial" w:cs="Arial"/>
          <w:b/>
          <w:sz w:val="24"/>
          <w:szCs w:val="20"/>
          <w:lang w:eastAsia="de-DE"/>
        </w:rPr>
        <w:t>15 TV-L</w:t>
      </w:r>
    </w:p>
    <w:p w:rsidR="007F721B" w:rsidRDefault="007F721B"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Default="007F721B" w:rsidP="00D449E1">
      <w:pPr>
        <w:rPr>
          <w:rFonts w:ascii="Arial" w:eastAsia="Times New Roman" w:hAnsi="Arial" w:cs="Arial"/>
          <w:sz w:val="20"/>
          <w:szCs w:val="20"/>
          <w:lang w:eastAsia="de-DE"/>
        </w:rPr>
      </w:pPr>
    </w:p>
    <w:p w:rsidR="007F721B" w:rsidRPr="007F721B" w:rsidRDefault="007F721B" w:rsidP="003658FC">
      <w:pPr>
        <w:pStyle w:val="Listenabsatz"/>
        <w:numPr>
          <w:ilvl w:val="0"/>
          <w:numId w:val="1"/>
        </w:numPr>
        <w:spacing w:after="24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Allgemeine Hinweise: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Nach § 16 Abs. 2 TV-L (Tarifvertrag der Länder) bestimmen die einschlägige Berufserfahrung und ggf. die förderlichen Zeiten die Zuordnung einer Stufe innerhalb der jeweiligen Entgeltgruppe und sind damit maßgebend für die Höhe des Entgelts.</w:t>
      </w:r>
    </w:p>
    <w:p w:rsidR="007F721B" w:rsidRPr="007F721B" w:rsidRDefault="007F721B" w:rsidP="00A56994">
      <w:pPr>
        <w:ind w:left="357"/>
        <w:jc w:val="both"/>
        <w:rPr>
          <w:rFonts w:ascii="Arial" w:eastAsia="Times New Roman" w:hAnsi="Arial" w:cs="Arial"/>
          <w:sz w:val="20"/>
          <w:szCs w:val="20"/>
          <w:lang w:eastAsia="de-DE"/>
        </w:rPr>
      </w:pP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Für die Stufenzuordnung sind daher Angaben zu Ihrer bisherigen Berufserfahrung und Zeiten, die ggf. als förderlich</w:t>
      </w:r>
      <w:r>
        <w:rPr>
          <w:rFonts w:ascii="Arial" w:eastAsia="Times New Roman" w:hAnsi="Arial" w:cs="Arial"/>
          <w:sz w:val="20"/>
          <w:szCs w:val="20"/>
          <w:lang w:eastAsia="de-DE"/>
        </w:rPr>
        <w:t>en</w:t>
      </w:r>
      <w:r w:rsidRPr="007F721B">
        <w:rPr>
          <w:rFonts w:ascii="Arial" w:eastAsia="Times New Roman" w:hAnsi="Arial" w:cs="Arial"/>
          <w:sz w:val="20"/>
          <w:szCs w:val="20"/>
          <w:lang w:eastAsia="de-DE"/>
        </w:rPr>
        <w:t xml:space="preserve"> Zeiten angerechnet werden können, erforderlich.</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Darüber hinaus muss von dem/der Leiter/in der Universitätseinrichtung bestätigt werden, ob diese Zeiten einschlägig im Sinne des Tarifvertrages sind. Bei förderlichen Zeiten ist im Einzelfall zusätzlich eine entsprechende Begründung de</w:t>
      </w:r>
      <w:r w:rsidR="003169EF">
        <w:rPr>
          <w:rFonts w:ascii="Arial" w:eastAsia="Times New Roman" w:hAnsi="Arial" w:cs="Arial"/>
          <w:sz w:val="20"/>
          <w:szCs w:val="20"/>
          <w:lang w:eastAsia="de-DE"/>
        </w:rPr>
        <w:t>r</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in</w:t>
      </w:r>
      <w:r w:rsidRPr="007F721B">
        <w:rPr>
          <w:rFonts w:ascii="Arial" w:eastAsia="Times New Roman" w:hAnsi="Arial" w:cs="Arial"/>
          <w:sz w:val="20"/>
          <w:szCs w:val="20"/>
          <w:lang w:eastAsia="de-DE"/>
        </w:rPr>
        <w:t>/de</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der Universitätseinr</w:t>
      </w:r>
      <w:r>
        <w:rPr>
          <w:rFonts w:ascii="Arial" w:eastAsia="Times New Roman" w:hAnsi="Arial" w:cs="Arial"/>
          <w:sz w:val="20"/>
          <w:szCs w:val="20"/>
          <w:lang w:eastAsia="de-DE"/>
        </w:rPr>
        <w:t>ichtung bzw. de</w:t>
      </w:r>
      <w:r w:rsidR="007B3CE9">
        <w:rPr>
          <w:rFonts w:ascii="Arial" w:eastAsia="Times New Roman" w:hAnsi="Arial" w:cs="Arial"/>
          <w:sz w:val="20"/>
          <w:szCs w:val="20"/>
          <w:lang w:eastAsia="de-DE"/>
        </w:rPr>
        <w:t>r</w:t>
      </w:r>
      <w:r>
        <w:rPr>
          <w:rFonts w:ascii="Arial" w:eastAsia="Times New Roman" w:hAnsi="Arial" w:cs="Arial"/>
          <w:sz w:val="20"/>
          <w:szCs w:val="20"/>
          <w:lang w:eastAsia="de-DE"/>
        </w:rPr>
        <w:t xml:space="preserve"> Projektleiter</w:t>
      </w:r>
      <w:r w:rsidR="007B3CE9">
        <w:rPr>
          <w:rFonts w:ascii="Arial" w:eastAsia="Times New Roman" w:hAnsi="Arial" w:cs="Arial"/>
          <w:sz w:val="20"/>
          <w:szCs w:val="20"/>
          <w:lang w:eastAsia="de-DE"/>
        </w:rPr>
        <w:t>in</w:t>
      </w:r>
      <w:r>
        <w:rPr>
          <w:rFonts w:ascii="Arial" w:eastAsia="Times New Roman" w:hAnsi="Arial" w:cs="Arial"/>
          <w:sz w:val="20"/>
          <w:szCs w:val="20"/>
          <w:lang w:eastAsia="de-DE"/>
        </w:rPr>
        <w:t>/</w:t>
      </w:r>
      <w:r w:rsidRPr="007F721B">
        <w:rPr>
          <w:rFonts w:ascii="Arial" w:eastAsia="Times New Roman" w:hAnsi="Arial" w:cs="Arial"/>
          <w:sz w:val="20"/>
          <w:szCs w:val="20"/>
          <w:lang w:eastAsia="de-DE"/>
        </w:rPr>
        <w:t>de</w:t>
      </w:r>
      <w:r w:rsidR="007B3CE9">
        <w:rPr>
          <w:rFonts w:ascii="Arial" w:eastAsia="Times New Roman" w:hAnsi="Arial" w:cs="Arial"/>
          <w:sz w:val="20"/>
          <w:szCs w:val="20"/>
          <w:lang w:eastAsia="de-DE"/>
        </w:rPr>
        <w:t xml:space="preserve">s </w:t>
      </w:r>
      <w:r w:rsidRPr="007F721B">
        <w:rPr>
          <w:rFonts w:ascii="Arial" w:eastAsia="Times New Roman" w:hAnsi="Arial" w:cs="Arial"/>
          <w:sz w:val="20"/>
          <w:szCs w:val="20"/>
          <w:lang w:eastAsia="de-DE"/>
        </w:rPr>
        <w:t>Projektleiter</w:t>
      </w:r>
      <w:r w:rsidR="007B3CE9">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bei der Personalabteilung vorzulegen.</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Zeiten einschlägiger Berufserfahrung:</w:t>
      </w: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Als Berufserfahrung rechnen grundsätzlich nur Zeiten in einem Arbeitsverhältnis (im Sinne des allgemeinen Arbeitsrechts). Selbstständige Tätigkeiten können nicht berücksichtigt werden. Ebenfalls nicht anerkannt werden können Ausbildungs- und Referendariatsverh</w:t>
      </w:r>
      <w:r>
        <w:rPr>
          <w:rFonts w:ascii="Arial" w:eastAsia="Times New Roman" w:hAnsi="Arial" w:cs="Arial"/>
          <w:sz w:val="20"/>
          <w:szCs w:val="20"/>
          <w:lang w:eastAsia="de-DE"/>
        </w:rPr>
        <w:t>ältnisse, Werk- oder Honorarver</w:t>
      </w:r>
      <w:r w:rsidRPr="007F721B">
        <w:rPr>
          <w:rFonts w:ascii="Arial" w:eastAsia="Times New Roman" w:hAnsi="Arial" w:cs="Arial"/>
          <w:sz w:val="20"/>
          <w:szCs w:val="20"/>
          <w:lang w:eastAsia="de-DE"/>
        </w:rPr>
        <w:t>träge und Lehraufträge.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Es wird außerdem nicht zwischen nationalen oder internationalen Berufserfahrungen unterschieden; es zählt somit auch die im Ausland zurückgelegte Berufserfahrung.</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Pr>
          <w:rFonts w:ascii="Arial" w:eastAsia="Times New Roman" w:hAnsi="Arial" w:cs="Arial"/>
          <w:b/>
          <w:sz w:val="20"/>
          <w:szCs w:val="20"/>
          <w:lang w:eastAsia="de-DE"/>
        </w:rPr>
        <w:t>F</w:t>
      </w:r>
      <w:r w:rsidRPr="007F721B">
        <w:rPr>
          <w:rFonts w:ascii="Arial" w:eastAsia="Times New Roman" w:hAnsi="Arial" w:cs="Arial"/>
          <w:b/>
          <w:sz w:val="20"/>
          <w:szCs w:val="20"/>
          <w:lang w:eastAsia="de-DE"/>
        </w:rPr>
        <w:t>örderliche Zeiten (u.U. Zeiten als geprüfter Hiwi, Stipendien)</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Bei Neueinstellungen zur Deckung des Personalbedarfs können förderliche Zeiten gern. § 16 Abs. 2 Satz 6 TV-L Wissenschaft und laut Mitteilung des Finanzministeriums</w:t>
      </w:r>
      <w:r>
        <w:rPr>
          <w:rFonts w:ascii="Arial" w:eastAsia="Times New Roman" w:hAnsi="Arial" w:cs="Arial"/>
          <w:sz w:val="20"/>
          <w:szCs w:val="20"/>
          <w:lang w:eastAsia="de-DE"/>
        </w:rPr>
        <w:t xml:space="preserve"> im Einzelfall für die Stufenzu</w:t>
      </w:r>
      <w:r w:rsidRPr="007F721B">
        <w:rPr>
          <w:rFonts w:ascii="Arial" w:eastAsia="Times New Roman" w:hAnsi="Arial" w:cs="Arial"/>
          <w:sz w:val="20"/>
          <w:szCs w:val="20"/>
          <w:lang w:eastAsia="de-DE"/>
        </w:rPr>
        <w:t>ordnung berücksichtigt werden. Eine grundsätzliche Anrechnung von förderlichen Zeiten ist nicht möglich.</w:t>
      </w:r>
    </w:p>
    <w:p w:rsidR="00595997" w:rsidRDefault="00D6124F" w:rsidP="007F721B">
      <w:pPr>
        <w:jc w:val="both"/>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59264" behindDoc="0" locked="0" layoutInCell="1" allowOverlap="1" wp14:anchorId="0DAFC787" wp14:editId="2B8645A9">
                <wp:simplePos x="0" y="0"/>
                <wp:positionH relativeFrom="column">
                  <wp:posOffset>-17145</wp:posOffset>
                </wp:positionH>
                <wp:positionV relativeFrom="paragraph">
                  <wp:posOffset>424180</wp:posOffset>
                </wp:positionV>
                <wp:extent cx="6273800" cy="150495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73800" cy="1504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D6124F" w:rsidRPr="00D6124F" w:rsidRDefault="00D6124F" w:rsidP="00D6124F">
                            <w:pPr>
                              <w:jc w:val="both"/>
                              <w:rPr>
                                <w:rFonts w:ascii="Arial" w:eastAsia="Times New Roman" w:hAnsi="Arial" w:cs="Arial"/>
                                <w:sz w:val="20"/>
                                <w:szCs w:val="20"/>
                                <w:lang w:eastAsia="de-DE"/>
                              </w:rPr>
                            </w:pPr>
                          </w:p>
                          <w:p w:rsidR="00D6124F" w:rsidRPr="00D61F8B" w:rsidRDefault="00D6124F"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sidR="00313FCA">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5pt;margin-top:33.4pt;width:494pt;height:1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" fillcolor="#d8d8d8 [2732]" stroked="f" strokeweight=".5pt">
                <v:textbox>
                  <w:txbxContent>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D6124F" w:rsidRPr="00D6124F" w:rsidRDefault="00D6124F"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D6124F" w:rsidRPr="00D6124F" w:rsidRDefault="00D6124F" w:rsidP="00D6124F">
                      <w:pPr>
                        <w:jc w:val="both"/>
                        <w:rPr>
                          <w:rFonts w:ascii="Arial" w:eastAsia="Times New Roman" w:hAnsi="Arial" w:cs="Arial"/>
                          <w:sz w:val="20"/>
                          <w:szCs w:val="20"/>
                          <w:lang w:eastAsia="de-DE"/>
                        </w:rPr>
                      </w:pPr>
                    </w:p>
                    <w:p w:rsidR="00D6124F" w:rsidRPr="00D61F8B" w:rsidRDefault="00D6124F"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sidR="00313FCA">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v:textbox>
              </v:shape>
            </w:pict>
          </mc:Fallback>
        </mc:AlternateContent>
      </w: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tabs>
          <w:tab w:val="left" w:pos="1060"/>
        </w:tabs>
        <w:rPr>
          <w:rFonts w:ascii="Arial" w:eastAsia="Times New Roman" w:hAnsi="Arial" w:cs="Arial"/>
          <w:sz w:val="20"/>
          <w:szCs w:val="20"/>
          <w:lang w:eastAsia="de-DE"/>
        </w:rPr>
      </w:pPr>
      <w:r>
        <w:rPr>
          <w:rFonts w:ascii="Arial" w:eastAsia="Times New Roman" w:hAnsi="Arial" w:cs="Arial"/>
          <w:sz w:val="20"/>
          <w:szCs w:val="20"/>
          <w:lang w:eastAsia="de-DE"/>
        </w:rPr>
        <w:lastRenderedPageBreak/>
        <w:tab/>
      </w:r>
    </w:p>
    <w:p w:rsidR="00595997" w:rsidRDefault="00595997" w:rsidP="003658FC">
      <w:pPr>
        <w:pStyle w:val="Listenabsatz"/>
        <w:numPr>
          <w:ilvl w:val="0"/>
          <w:numId w:val="1"/>
        </w:numPr>
        <w:spacing w:after="240"/>
        <w:ind w:left="357" w:hanging="357"/>
        <w:contextualSpacing w:val="0"/>
        <w:rPr>
          <w:rFonts w:ascii="Arial" w:hAnsi="Arial" w:cs="Arial"/>
          <w:b/>
          <w:sz w:val="20"/>
        </w:rPr>
      </w:pPr>
      <w:r w:rsidRPr="00595997">
        <w:rPr>
          <w:rFonts w:ascii="Arial" w:hAnsi="Arial" w:cs="Arial"/>
          <w:b/>
          <w:sz w:val="20"/>
        </w:rPr>
        <w:t>Zurückg</w:t>
      </w:r>
      <w:r w:rsidR="00EB64E9">
        <w:rPr>
          <w:rFonts w:ascii="Arial" w:hAnsi="Arial" w:cs="Arial"/>
          <w:b/>
          <w:sz w:val="20"/>
        </w:rPr>
        <w:t>elegte Zeiten</w:t>
      </w:r>
    </w:p>
    <w:p w:rsidR="007F721B" w:rsidRDefault="00595997" w:rsidP="003658FC">
      <w:pPr>
        <w:pStyle w:val="Listenabsatz"/>
        <w:numPr>
          <w:ilvl w:val="0"/>
          <w:numId w:val="5"/>
        </w:numPr>
        <w:spacing w:before="120" w:after="120"/>
        <w:ind w:left="357" w:hanging="357"/>
        <w:contextualSpacing w:val="0"/>
        <w:rPr>
          <w:rFonts w:ascii="Arial" w:hAnsi="Arial" w:cs="Arial"/>
          <w:sz w:val="20"/>
        </w:rPr>
      </w:pPr>
      <w:r w:rsidRPr="00595997">
        <w:rPr>
          <w:rFonts w:ascii="Arial" w:hAnsi="Arial" w:cs="Arial"/>
          <w:sz w:val="20"/>
        </w:rPr>
        <w:t xml:space="preserve">Zeiten als </w:t>
      </w:r>
      <w:r w:rsidR="008F7609">
        <w:rPr>
          <w:rFonts w:ascii="Arial" w:hAnsi="Arial" w:cs="Arial"/>
          <w:sz w:val="20"/>
        </w:rPr>
        <w:t>Wissenschaftliche Mitarbeiterin</w:t>
      </w:r>
      <w:r w:rsidRPr="00595997">
        <w:rPr>
          <w:rFonts w:ascii="Arial" w:hAnsi="Arial" w:cs="Arial"/>
          <w:sz w:val="20"/>
        </w:rPr>
        <w:t>/Wissenschaftlicher Mitarbeiter</w:t>
      </w:r>
      <w:r w:rsidR="008F7609">
        <w:rPr>
          <w:rFonts w:ascii="Arial" w:hAnsi="Arial" w:cs="Arial"/>
          <w:sz w:val="20"/>
        </w:rPr>
        <w:t xml:space="preserve"> bzw. Akademische Mitarbeiterin</w:t>
      </w:r>
      <w:r w:rsidRPr="00595997">
        <w:rPr>
          <w:rFonts w:ascii="Arial" w:hAnsi="Arial" w:cs="Arial"/>
          <w:sz w:val="20"/>
        </w:rPr>
        <w:t>/ Akademischer Mitarbeiter:</w:t>
      </w:r>
    </w:p>
    <w:tbl>
      <w:tblPr>
        <w:tblW w:w="9752"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608"/>
      </w:tblGrid>
      <w:tr w:rsidR="00A44F38" w:rsidRPr="008F7609"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r w:rsidR="00A44F38">
              <w:rPr>
                <w:rFonts w:ascii="Arial" w:eastAsiaTheme="minorEastAsia" w:hAnsi="Arial" w:cs="Arial"/>
                <w:sz w:val="16"/>
                <w:szCs w:val="24"/>
              </w:rPr>
              <w:t xml:space="preserve">Nr. </w:t>
            </w:r>
            <w:r w:rsidR="00A44F38">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608"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8F7609" w:rsidRPr="008F7609"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8F7609"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
                  <w:enabled/>
                  <w:calcOnExit w:val="0"/>
                  <w:textInput>
                    <w:type w:val="number"/>
                  </w:textInput>
                </w:ffData>
              </w:fldChar>
            </w:r>
            <w:bookmarkStart w:id="5" w:name="Text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
                  <w:enabled/>
                  <w:calcOnExit w:val="0"/>
                  <w:textInput/>
                </w:ffData>
              </w:fldChar>
            </w:r>
            <w:bookmarkStart w:id="6" w:name="Text1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8"/>
                  <w:enabled/>
                  <w:calcOnExit w:val="0"/>
                  <w:textInput/>
                </w:ffData>
              </w:fldChar>
            </w:r>
            <w:bookmarkStart w:id="7" w:name="Text1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4"/>
                  <w:enabled/>
                  <w:calcOnExit w:val="0"/>
                  <w:textInput/>
                </w:ffData>
              </w:fldChar>
            </w:r>
            <w:bookmarkStart w:id="8" w:name="Text2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0"/>
                  <w:enabled/>
                  <w:calcOnExit w:val="0"/>
                  <w:textInput/>
                </w:ffData>
              </w:fldChar>
            </w:r>
            <w:bookmarkStart w:id="9" w:name="Text3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6"/>
                  <w:enabled/>
                  <w:calcOnExit w:val="0"/>
                  <w:textInput/>
                </w:ffData>
              </w:fldChar>
            </w:r>
            <w:bookmarkStart w:id="10" w:name="Text3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
          </w:p>
        </w:tc>
      </w:tr>
      <w:tr w:rsidR="008F7609" w:rsidRPr="008F7609"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8F7609"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
                  <w:enabled/>
                  <w:calcOnExit w:val="0"/>
                  <w:textInput>
                    <w:type w:val="number"/>
                  </w:textInput>
                </w:ffData>
              </w:fldChar>
            </w:r>
            <w:bookmarkStart w:id="11" w:name="Text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
                  <w:enabled/>
                  <w:calcOnExit w:val="0"/>
                  <w:textInput/>
                </w:ffData>
              </w:fldChar>
            </w:r>
            <w:bookmarkStart w:id="12" w:name="Text1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9"/>
                  <w:enabled/>
                  <w:calcOnExit w:val="0"/>
                  <w:textInput/>
                </w:ffData>
              </w:fldChar>
            </w:r>
            <w:bookmarkStart w:id="13" w:name="Text1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5"/>
                  <w:enabled/>
                  <w:calcOnExit w:val="0"/>
                  <w:textInput/>
                </w:ffData>
              </w:fldChar>
            </w:r>
            <w:bookmarkStart w:id="14" w:name="Text2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1"/>
                  <w:enabled/>
                  <w:calcOnExit w:val="0"/>
                  <w:textInput/>
                </w:ffData>
              </w:fldChar>
            </w:r>
            <w:bookmarkStart w:id="15" w:name="Text3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8F7609"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7"/>
                  <w:enabled/>
                  <w:calcOnExit w:val="0"/>
                  <w:textInput/>
                </w:ffData>
              </w:fldChar>
            </w:r>
            <w:bookmarkStart w:id="16" w:name="Text3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
          </w:p>
        </w:tc>
      </w:tr>
      <w:tr w:rsidR="008F760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
                  <w:enabled/>
                  <w:calcOnExit w:val="0"/>
                  <w:textInput>
                    <w:type w:val="number"/>
                  </w:textInput>
                </w:ffData>
              </w:fldChar>
            </w:r>
            <w:bookmarkStart w:id="17" w:name="Text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
                  <w:enabled/>
                  <w:calcOnExit w:val="0"/>
                  <w:textInput/>
                </w:ffData>
              </w:fldChar>
            </w:r>
            <w:bookmarkStart w:id="18" w:name="Text1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8"/>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0"/>
                  <w:enabled/>
                  <w:calcOnExit w:val="0"/>
                  <w:textInput/>
                </w:ffData>
              </w:fldChar>
            </w:r>
            <w:bookmarkStart w:id="19" w:name="Text2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9"/>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6"/>
                  <w:enabled/>
                  <w:calcOnExit w:val="0"/>
                  <w:textInput/>
                </w:ffData>
              </w:fldChar>
            </w:r>
            <w:bookmarkStart w:id="20" w:name="Text2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0"/>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2"/>
                  <w:enabled/>
                  <w:calcOnExit w:val="0"/>
                  <w:textInput/>
                </w:ffData>
              </w:fldChar>
            </w:r>
            <w:bookmarkStart w:id="21" w:name="Text3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1"/>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8"/>
                  <w:enabled/>
                  <w:calcOnExit w:val="0"/>
                  <w:textInput/>
                </w:ffData>
              </w:fldChar>
            </w:r>
            <w:bookmarkStart w:id="22" w:name="Text3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2"/>
          </w:p>
        </w:tc>
      </w:tr>
      <w:tr w:rsidR="008F760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
                  <w:enabled/>
                  <w:calcOnExit w:val="0"/>
                  <w:textInput>
                    <w:type w:val="number"/>
                  </w:textInput>
                </w:ffData>
              </w:fldChar>
            </w:r>
            <w:bookmarkStart w:id="23" w:name="Text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3"/>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
                  <w:enabled/>
                  <w:calcOnExit w:val="0"/>
                  <w:textInput/>
                </w:ffData>
              </w:fldChar>
            </w:r>
            <w:bookmarkStart w:id="24" w:name="Text1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4"/>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1"/>
                  <w:enabled/>
                  <w:calcOnExit w:val="0"/>
                  <w:textInput/>
                </w:ffData>
              </w:fldChar>
            </w:r>
            <w:bookmarkStart w:id="25" w:name="Text2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5"/>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7"/>
                  <w:enabled/>
                  <w:calcOnExit w:val="0"/>
                  <w:textInput/>
                </w:ffData>
              </w:fldChar>
            </w:r>
            <w:bookmarkStart w:id="26" w:name="Text2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6"/>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3"/>
                  <w:enabled/>
                  <w:calcOnExit w:val="0"/>
                  <w:textInput/>
                </w:ffData>
              </w:fldChar>
            </w:r>
            <w:bookmarkStart w:id="27" w:name="Text3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7"/>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9"/>
                  <w:enabled/>
                  <w:calcOnExit w:val="0"/>
                  <w:textInput/>
                </w:ffData>
              </w:fldChar>
            </w:r>
            <w:bookmarkStart w:id="28" w:name="Text3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8"/>
          </w:p>
        </w:tc>
      </w:tr>
      <w:tr w:rsidR="008F760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
                  <w:enabled/>
                  <w:calcOnExit w:val="0"/>
                  <w:textInput>
                    <w:type w:val="number"/>
                  </w:textInput>
                </w:ffData>
              </w:fldChar>
            </w:r>
            <w:bookmarkStart w:id="29" w:name="Text1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29"/>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
                  <w:enabled/>
                  <w:calcOnExit w:val="0"/>
                  <w:textInput/>
                </w:ffData>
              </w:fldChar>
            </w:r>
            <w:bookmarkStart w:id="30" w:name="Text1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0"/>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2"/>
                  <w:enabled/>
                  <w:calcOnExit w:val="0"/>
                  <w:textInput/>
                </w:ffData>
              </w:fldChar>
            </w:r>
            <w:bookmarkStart w:id="31" w:name="Text2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1"/>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8"/>
                  <w:enabled/>
                  <w:calcOnExit w:val="0"/>
                  <w:textInput/>
                </w:ffData>
              </w:fldChar>
            </w:r>
            <w:bookmarkStart w:id="32" w:name="Text2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2"/>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4"/>
                  <w:enabled/>
                  <w:calcOnExit w:val="0"/>
                  <w:textInput/>
                </w:ffData>
              </w:fldChar>
            </w:r>
            <w:bookmarkStart w:id="33" w:name="Text3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3"/>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0"/>
                  <w:enabled/>
                  <w:calcOnExit w:val="0"/>
                  <w:textInput/>
                </w:ffData>
              </w:fldChar>
            </w:r>
            <w:bookmarkStart w:id="34" w:name="Text4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4"/>
          </w:p>
        </w:tc>
      </w:tr>
      <w:tr w:rsidR="00EB64E9" w:rsidRPr="00A44F3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
                  <w:enabled/>
                  <w:calcOnExit w:val="0"/>
                  <w:textInput>
                    <w:type w:val="number"/>
                  </w:textInput>
                </w:ffData>
              </w:fldChar>
            </w:r>
            <w:bookmarkStart w:id="35" w:name="Text1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
                  <w:enabled/>
                  <w:calcOnExit w:val="0"/>
                  <w:textInput/>
                </w:ffData>
              </w:fldChar>
            </w:r>
            <w:bookmarkStart w:id="36" w:name="Text1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3"/>
                  <w:enabled/>
                  <w:calcOnExit w:val="0"/>
                  <w:textInput/>
                </w:ffData>
              </w:fldChar>
            </w:r>
            <w:bookmarkStart w:id="37" w:name="Text2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29"/>
                  <w:enabled/>
                  <w:calcOnExit w:val="0"/>
                  <w:textInput/>
                </w:ffData>
              </w:fldChar>
            </w:r>
            <w:bookmarkStart w:id="38" w:name="Text2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8"/>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35"/>
                  <w:enabled/>
                  <w:calcOnExit w:val="0"/>
                  <w:textInput/>
                </w:ffData>
              </w:fldChar>
            </w:r>
            <w:bookmarkStart w:id="39" w:name="Text3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39"/>
          </w:p>
        </w:tc>
        <w:tc>
          <w:tcPr>
            <w:tcW w:w="2608" w:type="dxa"/>
            <w:tcBorders>
              <w:top w:val="single" w:sz="4" w:space="0" w:color="auto"/>
              <w:left w:val="single" w:sz="4" w:space="0" w:color="auto"/>
              <w:bottom w:val="single" w:sz="4" w:space="0" w:color="auto"/>
              <w:right w:val="single" w:sz="4" w:space="0" w:color="auto"/>
            </w:tcBorders>
            <w:vAlign w:val="center"/>
          </w:tcPr>
          <w:p w:rsidR="00EB64E9" w:rsidRPr="00A44F38" w:rsidRDefault="002A2FBC"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1"/>
                  <w:enabled/>
                  <w:calcOnExit w:val="0"/>
                  <w:textInput/>
                </w:ffData>
              </w:fldChar>
            </w:r>
            <w:bookmarkStart w:id="40" w:name="Text4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0"/>
          </w:p>
        </w:tc>
      </w:tr>
    </w:tbl>
    <w:p w:rsidR="008F7609" w:rsidRDefault="008F7609"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362615" w:rsidRPr="00362615" w:rsidRDefault="00362615" w:rsidP="00EB64E9">
      <w:pPr>
        <w:pStyle w:val="Listenabsatz"/>
        <w:widowControl w:val="0"/>
        <w:numPr>
          <w:ilvl w:val="0"/>
          <w:numId w:val="5"/>
        </w:numPr>
        <w:kinsoku w:val="0"/>
        <w:spacing w:after="120"/>
        <w:ind w:left="357" w:hanging="357"/>
        <w:rPr>
          <w:rFonts w:ascii="Arial" w:eastAsiaTheme="minorEastAsia" w:hAnsi="Arial" w:cs="Arial"/>
          <w:b/>
          <w:sz w:val="20"/>
          <w:szCs w:val="24"/>
        </w:rPr>
      </w:pPr>
      <w:r w:rsidRPr="00362615">
        <w:rPr>
          <w:rFonts w:ascii="Arial" w:eastAsiaTheme="minorEastAsia" w:hAnsi="Arial" w:cs="Arial"/>
          <w:b/>
          <w:sz w:val="20"/>
          <w:szCs w:val="24"/>
        </w:rPr>
        <w:t>Beamtenverhältnis</w:t>
      </w:r>
      <w:r w:rsidR="00EB64E9">
        <w:rPr>
          <w:rFonts w:ascii="Arial" w:eastAsiaTheme="minorEastAsia" w:hAnsi="Arial" w:cs="Arial"/>
          <w:b/>
          <w:sz w:val="20"/>
          <w:szCs w:val="24"/>
        </w:rPr>
        <w:t>se im Wissenschaftlichen Dienst</w:t>
      </w:r>
    </w:p>
    <w:tbl>
      <w:tblPr>
        <w:tblW w:w="0" w:type="auto"/>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4706"/>
      </w:tblGrid>
      <w:tr w:rsidR="00362615" w:rsidRPr="00362615"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62615" w:rsidRPr="00362615" w:rsidRDefault="00A44F38" w:rsidP="00A44F38">
            <w:pPr>
              <w:widowControl w:val="0"/>
              <w:kinsoku w:val="0"/>
              <w:spacing w:before="60"/>
              <w:ind w:left="57"/>
              <w:rPr>
                <w:rFonts w:ascii="Arial" w:eastAsiaTheme="minorEastAsia" w:hAnsi="Arial" w:cs="Arial"/>
                <w:sz w:val="16"/>
                <w:szCs w:val="24"/>
              </w:rPr>
            </w:pPr>
            <w:r w:rsidRPr="00A44F38">
              <w:rPr>
                <w:rFonts w:ascii="Arial" w:eastAsiaTheme="minorEastAsia" w:hAnsi="Arial" w:cs="Arial"/>
                <w:sz w:val="16"/>
                <w:szCs w:val="24"/>
              </w:rPr>
              <w:t xml:space="preserve">Fortlaufende 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 xml:space="preserve">von: </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bis:</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Std/Woche:</w:t>
            </w:r>
          </w:p>
        </w:tc>
        <w:tc>
          <w:tcPr>
            <w:tcW w:w="4706"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bei:</w:t>
            </w:r>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2"/>
                  <w:enabled/>
                  <w:calcOnExit w:val="0"/>
                  <w:textInput>
                    <w:type w:val="number"/>
                  </w:textInput>
                </w:ffData>
              </w:fldChar>
            </w:r>
            <w:bookmarkStart w:id="41" w:name="Text4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1"/>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8"/>
                  <w:enabled/>
                  <w:calcOnExit w:val="0"/>
                  <w:textInput/>
                </w:ffData>
              </w:fldChar>
            </w:r>
            <w:bookmarkStart w:id="42" w:name="Text4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4"/>
                  <w:enabled/>
                  <w:calcOnExit w:val="0"/>
                  <w:textInput/>
                </w:ffData>
              </w:fldChar>
            </w:r>
            <w:bookmarkStart w:id="43" w:name="Text5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0"/>
                  <w:enabled/>
                  <w:calcOnExit w:val="0"/>
                  <w:textInput/>
                </w:ffData>
              </w:fldChar>
            </w:r>
            <w:bookmarkStart w:id="44" w:name="Text6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4"/>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6"/>
                  <w:enabled/>
                  <w:calcOnExit w:val="0"/>
                  <w:textInput/>
                </w:ffData>
              </w:fldChar>
            </w:r>
            <w:bookmarkStart w:id="45" w:name="Text6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5"/>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3"/>
                  <w:enabled/>
                  <w:calcOnExit w:val="0"/>
                  <w:textInput>
                    <w:type w:val="number"/>
                  </w:textInput>
                </w:ffData>
              </w:fldChar>
            </w:r>
            <w:bookmarkStart w:id="46" w:name="Text4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6"/>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9"/>
                  <w:enabled/>
                  <w:calcOnExit w:val="0"/>
                  <w:textInput/>
                </w:ffData>
              </w:fldChar>
            </w:r>
            <w:bookmarkStart w:id="47" w:name="Text4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5"/>
                  <w:enabled/>
                  <w:calcOnExit w:val="0"/>
                  <w:textInput/>
                </w:ffData>
              </w:fldChar>
            </w:r>
            <w:bookmarkStart w:id="48" w:name="Text5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1"/>
                  <w:enabled/>
                  <w:calcOnExit w:val="0"/>
                  <w:textInput/>
                </w:ffData>
              </w:fldChar>
            </w:r>
            <w:bookmarkStart w:id="49" w:name="Text6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49"/>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7"/>
                  <w:enabled/>
                  <w:calcOnExit w:val="0"/>
                  <w:textInput/>
                </w:ffData>
              </w:fldChar>
            </w:r>
            <w:bookmarkStart w:id="50" w:name="Text6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0"/>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4"/>
                  <w:enabled/>
                  <w:calcOnExit w:val="0"/>
                  <w:textInput>
                    <w:type w:val="number"/>
                  </w:textInput>
                </w:ffData>
              </w:fldChar>
            </w:r>
            <w:bookmarkStart w:id="51" w:name="Text4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1"/>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0"/>
                  <w:enabled/>
                  <w:calcOnExit w:val="0"/>
                  <w:textInput/>
                </w:ffData>
              </w:fldChar>
            </w:r>
            <w:bookmarkStart w:id="52" w:name="Text5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6"/>
                  <w:enabled/>
                  <w:calcOnExit w:val="0"/>
                  <w:textInput/>
                </w:ffData>
              </w:fldChar>
            </w:r>
            <w:bookmarkStart w:id="53" w:name="Text5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2"/>
                  <w:enabled/>
                  <w:calcOnExit w:val="0"/>
                  <w:textInput/>
                </w:ffData>
              </w:fldChar>
            </w:r>
            <w:bookmarkStart w:id="54" w:name="Text6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4"/>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8"/>
                  <w:enabled/>
                  <w:calcOnExit w:val="0"/>
                  <w:textInput/>
                </w:ffData>
              </w:fldChar>
            </w:r>
            <w:bookmarkStart w:id="55" w:name="Text6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5"/>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5"/>
                  <w:enabled/>
                  <w:calcOnExit w:val="0"/>
                  <w:textInput>
                    <w:type w:val="number"/>
                  </w:textInput>
                </w:ffData>
              </w:fldChar>
            </w:r>
            <w:bookmarkStart w:id="56" w:name="Text4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6"/>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1"/>
                  <w:enabled/>
                  <w:calcOnExit w:val="0"/>
                  <w:textInput/>
                </w:ffData>
              </w:fldChar>
            </w:r>
            <w:bookmarkStart w:id="57" w:name="Text5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7"/>
                  <w:enabled/>
                  <w:calcOnExit w:val="0"/>
                  <w:textInput/>
                </w:ffData>
              </w:fldChar>
            </w:r>
            <w:bookmarkStart w:id="58" w:name="Text5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3"/>
                  <w:enabled/>
                  <w:calcOnExit w:val="0"/>
                  <w:textInput/>
                </w:ffData>
              </w:fldChar>
            </w:r>
            <w:bookmarkStart w:id="59" w:name="Text6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59"/>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9"/>
                  <w:enabled/>
                  <w:calcOnExit w:val="0"/>
                  <w:textInput/>
                </w:ffData>
              </w:fldChar>
            </w:r>
            <w:bookmarkStart w:id="60" w:name="Text6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0"/>
          </w:p>
        </w:tc>
      </w:tr>
      <w:tr w:rsidR="00362615"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6"/>
                  <w:enabled/>
                  <w:calcOnExit w:val="0"/>
                  <w:textInput>
                    <w:type w:val="number"/>
                  </w:textInput>
                </w:ffData>
              </w:fldChar>
            </w:r>
            <w:bookmarkStart w:id="61" w:name="Text4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1"/>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2"/>
                  <w:enabled/>
                  <w:calcOnExit w:val="0"/>
                  <w:textInput/>
                </w:ffData>
              </w:fldChar>
            </w:r>
            <w:bookmarkStart w:id="62" w:name="Text5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8"/>
                  <w:enabled/>
                  <w:calcOnExit w:val="0"/>
                  <w:textInput/>
                </w:ffData>
              </w:fldChar>
            </w:r>
            <w:bookmarkStart w:id="63" w:name="Text5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4"/>
                  <w:enabled/>
                  <w:calcOnExit w:val="0"/>
                  <w:textInput/>
                </w:ffData>
              </w:fldChar>
            </w:r>
            <w:bookmarkStart w:id="64" w:name="Text6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4"/>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0"/>
                  <w:enabled/>
                  <w:calcOnExit w:val="0"/>
                  <w:textInput/>
                </w:ffData>
              </w:fldChar>
            </w:r>
            <w:bookmarkStart w:id="65" w:name="Text7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5"/>
          </w:p>
        </w:tc>
      </w:tr>
      <w:tr w:rsidR="00EB64E9" w:rsidRPr="004937C2"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47"/>
                  <w:enabled/>
                  <w:calcOnExit w:val="0"/>
                  <w:textInput>
                    <w:type w:val="number"/>
                  </w:textInput>
                </w:ffData>
              </w:fldChar>
            </w:r>
            <w:bookmarkStart w:id="66" w:name="Text4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3"/>
                  <w:enabled/>
                  <w:calcOnExit w:val="0"/>
                  <w:textInput/>
                </w:ffData>
              </w:fldChar>
            </w:r>
            <w:bookmarkStart w:id="67" w:name="Text5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59"/>
                  <w:enabled/>
                  <w:calcOnExit w:val="0"/>
                  <w:textInput/>
                </w:ffData>
              </w:fldChar>
            </w:r>
            <w:bookmarkStart w:id="68" w:name="Text5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65"/>
                  <w:enabled/>
                  <w:calcOnExit w:val="0"/>
                  <w:textInput/>
                </w:ffData>
              </w:fldChar>
            </w:r>
            <w:bookmarkStart w:id="69" w:name="Text6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69"/>
          </w:p>
        </w:tc>
        <w:tc>
          <w:tcPr>
            <w:tcW w:w="4706" w:type="dxa"/>
            <w:tcBorders>
              <w:top w:val="single" w:sz="4" w:space="0" w:color="auto"/>
              <w:left w:val="single" w:sz="4" w:space="0" w:color="auto"/>
              <w:bottom w:val="single" w:sz="4" w:space="0" w:color="auto"/>
              <w:right w:val="single" w:sz="4" w:space="0" w:color="auto"/>
            </w:tcBorders>
            <w:vAlign w:val="center"/>
          </w:tcPr>
          <w:p w:rsidR="00EB64E9" w:rsidRPr="004937C2" w:rsidRDefault="00803FC5" w:rsidP="00184653">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1"/>
                  <w:enabled/>
                  <w:calcOnExit w:val="0"/>
                  <w:textInput/>
                </w:ffData>
              </w:fldChar>
            </w:r>
            <w:bookmarkStart w:id="70" w:name="Text7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0"/>
          </w:p>
        </w:tc>
      </w:tr>
    </w:tbl>
    <w:p w:rsidR="00362615" w:rsidRDefault="00362615"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EB64E9" w:rsidRDefault="00EB64E9" w:rsidP="003478A1">
      <w:pPr>
        <w:pStyle w:val="Listenabsatz"/>
        <w:numPr>
          <w:ilvl w:val="0"/>
          <w:numId w:val="5"/>
        </w:numPr>
        <w:spacing w:after="120"/>
        <w:ind w:left="357" w:hanging="357"/>
        <w:rPr>
          <w:rFonts w:ascii="Arial" w:hAnsi="Arial" w:cs="Arial"/>
          <w:b/>
          <w:sz w:val="20"/>
        </w:rPr>
      </w:pPr>
      <w:r w:rsidRPr="00EB64E9">
        <w:rPr>
          <w:rFonts w:ascii="Arial" w:hAnsi="Arial" w:cs="Arial"/>
          <w:b/>
          <w:sz w:val="20"/>
        </w:rPr>
        <w:t>Zeiten im Verwaltungsdienst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551"/>
      </w:tblGrid>
      <w:tr w:rsidR="00EB64E9" w:rsidRPr="008F7609" w:rsidTr="00CB4A97">
        <w:trPr>
          <w:trHeight w:hRule="exact" w:val="567"/>
        </w:trPr>
        <w:tc>
          <w:tcPr>
            <w:tcW w:w="1134" w:type="dxa"/>
            <w:tcBorders>
              <w:top w:val="single" w:sz="4" w:space="0" w:color="auto"/>
              <w:left w:val="single" w:sz="4" w:space="0" w:color="auto"/>
              <w:bottom w:val="single" w:sz="4" w:space="0" w:color="auto"/>
              <w:right w:val="single" w:sz="4" w:space="0" w:color="auto"/>
            </w:tcBorders>
          </w:tcPr>
          <w:p w:rsidR="00EB64E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A44F38" w:rsidRPr="008F760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551"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EB64E9" w:rsidRPr="008F7609"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8F7609" w:rsidRDefault="005B60AC"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2"/>
                  <w:enabled/>
                  <w:calcOnExit w:val="0"/>
                  <w:textInput>
                    <w:type w:val="number"/>
                  </w:textInput>
                </w:ffData>
              </w:fldChar>
            </w:r>
            <w:bookmarkStart w:id="71" w:name="Text7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5B60AC"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8"/>
                  <w:enabled/>
                  <w:calcOnExit w:val="0"/>
                  <w:textInput/>
                </w:ffData>
              </w:fldChar>
            </w:r>
            <w:bookmarkStart w:id="72" w:name="Text7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4"/>
                  <w:enabled/>
                  <w:calcOnExit w:val="0"/>
                  <w:textInput/>
                </w:ffData>
              </w:fldChar>
            </w:r>
            <w:bookmarkStart w:id="73" w:name="Text8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0"/>
                  <w:enabled/>
                  <w:calcOnExit w:val="0"/>
                  <w:textInput/>
                </w:ffData>
              </w:fldChar>
            </w:r>
            <w:bookmarkStart w:id="74" w:name="Text9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4"/>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6"/>
                  <w:enabled/>
                  <w:calcOnExit w:val="0"/>
                  <w:textInput/>
                </w:ffData>
              </w:fldChar>
            </w:r>
            <w:bookmarkStart w:id="75" w:name="Text9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5"/>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2"/>
                  <w:enabled/>
                  <w:calcOnExit w:val="0"/>
                  <w:textInput/>
                </w:ffData>
              </w:fldChar>
            </w:r>
            <w:bookmarkStart w:id="76" w:name="Text10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6"/>
          </w:p>
        </w:tc>
      </w:tr>
      <w:tr w:rsidR="00EB64E9" w:rsidRPr="008F7609"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3"/>
                  <w:enabled/>
                  <w:calcOnExit w:val="0"/>
                  <w:textInput>
                    <w:type w:val="number"/>
                  </w:textInput>
                </w:ffData>
              </w:fldChar>
            </w:r>
            <w:bookmarkStart w:id="77" w:name="Text7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9"/>
                  <w:enabled/>
                  <w:calcOnExit w:val="0"/>
                  <w:textInput/>
                </w:ffData>
              </w:fldChar>
            </w:r>
            <w:bookmarkStart w:id="78" w:name="Text7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5"/>
                  <w:enabled/>
                  <w:calcOnExit w:val="0"/>
                  <w:textInput/>
                </w:ffData>
              </w:fldChar>
            </w:r>
            <w:bookmarkStart w:id="79" w:name="Text8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7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1"/>
                  <w:enabled/>
                  <w:calcOnExit w:val="0"/>
                  <w:textInput/>
                </w:ffData>
              </w:fldChar>
            </w:r>
            <w:bookmarkStart w:id="80" w:name="Text9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0"/>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7"/>
                  <w:enabled/>
                  <w:calcOnExit w:val="0"/>
                  <w:textInput/>
                </w:ffData>
              </w:fldChar>
            </w:r>
            <w:bookmarkStart w:id="81" w:name="Text9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1"/>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8F7609"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3"/>
                  <w:enabled/>
                  <w:calcOnExit w:val="0"/>
                  <w:textInput/>
                </w:ffData>
              </w:fldChar>
            </w:r>
            <w:bookmarkStart w:id="82" w:name="Text10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2"/>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4"/>
                  <w:enabled/>
                  <w:calcOnExit w:val="0"/>
                  <w:textInput>
                    <w:type w:val="number"/>
                  </w:textInput>
                </w:ffData>
              </w:fldChar>
            </w:r>
            <w:bookmarkStart w:id="83" w:name="Text7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0"/>
                  <w:enabled/>
                  <w:calcOnExit w:val="0"/>
                  <w:textInput/>
                </w:ffData>
              </w:fldChar>
            </w:r>
            <w:bookmarkStart w:id="84" w:name="Text8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6"/>
                  <w:enabled/>
                  <w:calcOnExit w:val="0"/>
                  <w:textInput/>
                </w:ffData>
              </w:fldChar>
            </w:r>
            <w:bookmarkStart w:id="85" w:name="Text8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2"/>
                  <w:enabled/>
                  <w:calcOnExit w:val="0"/>
                  <w:textInput/>
                </w:ffData>
              </w:fldChar>
            </w:r>
            <w:bookmarkStart w:id="86" w:name="Text9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6"/>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8"/>
                  <w:enabled/>
                  <w:calcOnExit w:val="0"/>
                  <w:textInput/>
                </w:ffData>
              </w:fldChar>
            </w:r>
            <w:bookmarkStart w:id="87" w:name="Text9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7"/>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4"/>
                  <w:enabled/>
                  <w:calcOnExit w:val="0"/>
                  <w:textInput/>
                </w:ffData>
              </w:fldChar>
            </w:r>
            <w:bookmarkStart w:id="88" w:name="Text10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8"/>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5"/>
                  <w:enabled/>
                  <w:calcOnExit w:val="0"/>
                  <w:textInput>
                    <w:type w:val="number"/>
                  </w:textInput>
                </w:ffData>
              </w:fldChar>
            </w:r>
            <w:bookmarkStart w:id="89" w:name="Text7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8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1"/>
                  <w:enabled/>
                  <w:calcOnExit w:val="0"/>
                  <w:textInput/>
                </w:ffData>
              </w:fldChar>
            </w:r>
            <w:bookmarkStart w:id="90" w:name="Text8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0"/>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7"/>
                  <w:enabled/>
                  <w:calcOnExit w:val="0"/>
                  <w:textInput/>
                </w:ffData>
              </w:fldChar>
            </w:r>
            <w:bookmarkStart w:id="91" w:name="Text8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3"/>
                  <w:enabled/>
                  <w:calcOnExit w:val="0"/>
                  <w:textInput/>
                </w:ffData>
              </w:fldChar>
            </w:r>
            <w:bookmarkStart w:id="92" w:name="Text9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2"/>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9"/>
                  <w:enabled/>
                  <w:calcOnExit w:val="0"/>
                  <w:textInput/>
                </w:ffData>
              </w:fldChar>
            </w:r>
            <w:bookmarkStart w:id="93" w:name="Text9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3"/>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5"/>
                  <w:enabled/>
                  <w:calcOnExit w:val="0"/>
                  <w:textInput/>
                </w:ffData>
              </w:fldChar>
            </w:r>
            <w:bookmarkStart w:id="94" w:name="Text10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4"/>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6"/>
                  <w:enabled/>
                  <w:calcOnExit w:val="0"/>
                  <w:textInput>
                    <w:type w:val="number"/>
                  </w:textInput>
                </w:ffData>
              </w:fldChar>
            </w:r>
            <w:bookmarkStart w:id="95" w:name="Text7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2"/>
                  <w:enabled/>
                  <w:calcOnExit w:val="0"/>
                  <w:textInput/>
                </w:ffData>
              </w:fldChar>
            </w:r>
            <w:bookmarkStart w:id="96" w:name="Text8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8"/>
                  <w:enabled/>
                  <w:calcOnExit w:val="0"/>
                  <w:textInput/>
                </w:ffData>
              </w:fldChar>
            </w:r>
            <w:bookmarkStart w:id="97" w:name="Text8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4"/>
                  <w:enabled/>
                  <w:calcOnExit w:val="0"/>
                  <w:textInput/>
                </w:ffData>
              </w:fldChar>
            </w:r>
            <w:bookmarkStart w:id="98" w:name="Text9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8"/>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0"/>
                  <w:enabled/>
                  <w:calcOnExit w:val="0"/>
                  <w:textInput/>
                </w:ffData>
              </w:fldChar>
            </w:r>
            <w:bookmarkStart w:id="99" w:name="Text10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99"/>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6"/>
                  <w:enabled/>
                  <w:calcOnExit w:val="0"/>
                  <w:textInput/>
                </w:ffData>
              </w:fldChar>
            </w:r>
            <w:bookmarkStart w:id="100" w:name="Text10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0"/>
          </w:p>
        </w:tc>
      </w:tr>
      <w:tr w:rsidR="00EB64E9" w:rsidRPr="00A44F3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77"/>
                  <w:enabled/>
                  <w:calcOnExit w:val="0"/>
                  <w:textInput>
                    <w:type w:val="number"/>
                  </w:textInput>
                </w:ffData>
              </w:fldChar>
            </w:r>
            <w:bookmarkStart w:id="101" w:name="Text7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3"/>
                  <w:enabled/>
                  <w:calcOnExit w:val="0"/>
                  <w:textInput/>
                </w:ffData>
              </w:fldChar>
            </w:r>
            <w:bookmarkStart w:id="102" w:name="Text8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89"/>
                  <w:enabled/>
                  <w:calcOnExit w:val="0"/>
                  <w:textInput/>
                </w:ffData>
              </w:fldChar>
            </w:r>
            <w:bookmarkStart w:id="103" w:name="Text8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95"/>
                  <w:enabled/>
                  <w:calcOnExit w:val="0"/>
                  <w:textInput/>
                </w:ffData>
              </w:fldChar>
            </w:r>
            <w:bookmarkStart w:id="104" w:name="Text9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4"/>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1"/>
                  <w:enabled/>
                  <w:calcOnExit w:val="0"/>
                  <w:textInput/>
                </w:ffData>
              </w:fldChar>
            </w:r>
            <w:bookmarkStart w:id="105" w:name="Text10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5"/>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A44F38" w:rsidRDefault="00803FC5" w:rsidP="00CB4A97">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7"/>
                  <w:enabled/>
                  <w:calcOnExit w:val="0"/>
                  <w:textInput/>
                </w:ffData>
              </w:fldChar>
            </w:r>
            <w:bookmarkStart w:id="106" w:name="Text10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6"/>
          </w:p>
        </w:tc>
      </w:tr>
    </w:tbl>
    <w:p w:rsidR="00650B25" w:rsidRDefault="00650B25" w:rsidP="00EB64E9">
      <w:pPr>
        <w:spacing w:before="120"/>
        <w:rPr>
          <w:rFonts w:ascii="Arial" w:hAnsi="Arial" w:cs="Arial"/>
          <w:b/>
          <w:sz w:val="20"/>
        </w:rPr>
      </w:pPr>
    </w:p>
    <w:p w:rsidR="00650B25" w:rsidRDefault="00650B25">
      <w:pPr>
        <w:rPr>
          <w:rFonts w:ascii="Arial" w:hAnsi="Arial" w:cs="Arial"/>
          <w:b/>
          <w:sz w:val="20"/>
        </w:rPr>
      </w:pPr>
      <w:r>
        <w:rPr>
          <w:rFonts w:ascii="Arial" w:hAnsi="Arial" w:cs="Arial"/>
          <w:b/>
          <w:sz w:val="20"/>
        </w:rPr>
        <w:br w:type="page"/>
      </w:r>
    </w:p>
    <w:p w:rsidR="00650B25" w:rsidRPr="00650B25" w:rsidRDefault="00650B25" w:rsidP="003478A1">
      <w:pPr>
        <w:pStyle w:val="Listenabsatz"/>
        <w:widowControl w:val="0"/>
        <w:numPr>
          <w:ilvl w:val="0"/>
          <w:numId w:val="5"/>
        </w:numPr>
        <w:kinsoku w:val="0"/>
        <w:spacing w:after="120"/>
        <w:ind w:left="357" w:hanging="357"/>
        <w:contextualSpacing w:val="0"/>
        <w:rPr>
          <w:rFonts w:ascii="Arial" w:eastAsiaTheme="minorEastAsia" w:hAnsi="Arial" w:cs="Arial"/>
          <w:b/>
          <w:sz w:val="20"/>
          <w:szCs w:val="24"/>
        </w:rPr>
      </w:pPr>
      <w:r w:rsidRPr="00650B25">
        <w:rPr>
          <w:rFonts w:ascii="Arial" w:eastAsiaTheme="minorEastAsia" w:hAnsi="Arial" w:cs="Arial"/>
          <w:b/>
          <w:sz w:val="20"/>
          <w:szCs w:val="24"/>
        </w:rPr>
        <w:lastRenderedPageBreak/>
        <w:t>Andere Arbeits-</w:t>
      </w:r>
      <w:r>
        <w:rPr>
          <w:rFonts w:ascii="Arial" w:eastAsiaTheme="minorEastAsia" w:hAnsi="Arial" w:cs="Arial"/>
          <w:b/>
          <w:sz w:val="20"/>
          <w:szCs w:val="24"/>
        </w:rPr>
        <w:t xml:space="preserve"> und Beschäftigungsverhältnisse</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650B25" w:rsidRPr="008F7609" w:rsidRDefault="00650B25"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324" w:type="dxa"/>
            <w:tcBorders>
              <w:top w:val="single" w:sz="4" w:space="0" w:color="auto"/>
              <w:left w:val="single" w:sz="4" w:space="0" w:color="auto"/>
              <w:bottom w:val="single" w:sz="4" w:space="0" w:color="auto"/>
              <w:right w:val="single" w:sz="4" w:space="0" w:color="auto"/>
            </w:tcBorders>
          </w:tcPr>
          <w:p w:rsidR="00650B25" w:rsidRPr="008F7609" w:rsidRDefault="00650B25"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650B25"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650B25"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8"/>
                  <w:enabled/>
                  <w:calcOnExit w:val="0"/>
                  <w:textInput>
                    <w:type w:val="number"/>
                  </w:textInput>
                </w:ffData>
              </w:fldChar>
            </w:r>
            <w:bookmarkStart w:id="107" w:name="Text10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4"/>
                  <w:enabled/>
                  <w:calcOnExit w:val="0"/>
                  <w:textInput/>
                </w:ffData>
              </w:fldChar>
            </w:r>
            <w:bookmarkStart w:id="108" w:name="Text11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0"/>
                  <w:enabled/>
                  <w:calcOnExit w:val="0"/>
                  <w:textInput/>
                </w:ffData>
              </w:fldChar>
            </w:r>
            <w:bookmarkStart w:id="109" w:name="Text12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0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6"/>
                  <w:enabled/>
                  <w:calcOnExit w:val="0"/>
                  <w:textInput/>
                </w:ffData>
              </w:fldChar>
            </w:r>
            <w:bookmarkStart w:id="110" w:name="Text12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0"/>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2"/>
                  <w:enabled/>
                  <w:calcOnExit w:val="0"/>
                  <w:textInput/>
                </w:ffData>
              </w:fldChar>
            </w:r>
            <w:bookmarkStart w:id="111" w:name="Text13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1"/>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8"/>
                  <w:enabled/>
                  <w:calcOnExit w:val="0"/>
                  <w:textInput/>
                </w:ffData>
              </w:fldChar>
            </w:r>
            <w:bookmarkStart w:id="112" w:name="Text13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2"/>
          </w:p>
        </w:tc>
      </w:tr>
      <w:tr w:rsidR="00650B25"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09"/>
                  <w:enabled/>
                  <w:calcOnExit w:val="0"/>
                  <w:textInput>
                    <w:type w:val="number"/>
                  </w:textInput>
                </w:ffData>
              </w:fldChar>
            </w:r>
            <w:bookmarkStart w:id="113" w:name="Text10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3"/>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5"/>
                  <w:enabled/>
                  <w:calcOnExit w:val="0"/>
                  <w:textInput/>
                </w:ffData>
              </w:fldChar>
            </w:r>
            <w:bookmarkStart w:id="114" w:name="Text11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4"/>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1"/>
                  <w:enabled/>
                  <w:calcOnExit w:val="0"/>
                  <w:textInput/>
                </w:ffData>
              </w:fldChar>
            </w:r>
            <w:bookmarkStart w:id="115" w:name="Text12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5"/>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7"/>
                  <w:enabled/>
                  <w:calcOnExit w:val="0"/>
                  <w:textInput/>
                </w:ffData>
              </w:fldChar>
            </w:r>
            <w:bookmarkStart w:id="116" w:name="Text12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6"/>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3"/>
                  <w:enabled/>
                  <w:calcOnExit w:val="0"/>
                  <w:textInput/>
                </w:ffData>
              </w:fldChar>
            </w:r>
            <w:bookmarkStart w:id="117" w:name="Text13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7"/>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8F7609"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9"/>
                  <w:enabled/>
                  <w:calcOnExit w:val="0"/>
                  <w:textInput/>
                </w:ffData>
              </w:fldChar>
            </w:r>
            <w:bookmarkStart w:id="118" w:name="Text13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8"/>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0"/>
                  <w:enabled/>
                  <w:calcOnExit w:val="0"/>
                  <w:textInput>
                    <w:type w:val="number"/>
                  </w:textInput>
                </w:ffData>
              </w:fldChar>
            </w:r>
            <w:bookmarkStart w:id="119" w:name="Text11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1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6"/>
                  <w:enabled/>
                  <w:calcOnExit w:val="0"/>
                  <w:textInput/>
                </w:ffData>
              </w:fldChar>
            </w:r>
            <w:bookmarkStart w:id="120" w:name="Text11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2"/>
                  <w:enabled/>
                  <w:calcOnExit w:val="0"/>
                  <w:textInput/>
                </w:ffData>
              </w:fldChar>
            </w:r>
            <w:bookmarkStart w:id="121" w:name="Text12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1"/>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8"/>
                  <w:enabled/>
                  <w:calcOnExit w:val="0"/>
                  <w:textInput/>
                </w:ffData>
              </w:fldChar>
            </w:r>
            <w:bookmarkStart w:id="122" w:name="Text12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2"/>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4"/>
                  <w:enabled/>
                  <w:calcOnExit w:val="0"/>
                  <w:textInput/>
                </w:ffData>
              </w:fldChar>
            </w:r>
            <w:bookmarkStart w:id="123" w:name="Text13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3"/>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0"/>
                  <w:enabled/>
                  <w:calcOnExit w:val="0"/>
                  <w:textInput/>
                </w:ffData>
              </w:fldChar>
            </w:r>
            <w:bookmarkStart w:id="124" w:name="Text14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4"/>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1"/>
                  <w:enabled/>
                  <w:calcOnExit w:val="0"/>
                  <w:textInput>
                    <w:type w:val="number"/>
                  </w:textInput>
                </w:ffData>
              </w:fldChar>
            </w:r>
            <w:bookmarkStart w:id="125" w:name="Text11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5"/>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7"/>
                  <w:enabled/>
                  <w:calcOnExit w:val="0"/>
                  <w:textInput/>
                </w:ffData>
              </w:fldChar>
            </w:r>
            <w:bookmarkStart w:id="126" w:name="Text11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6"/>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3"/>
                  <w:enabled/>
                  <w:calcOnExit w:val="0"/>
                  <w:textInput/>
                </w:ffData>
              </w:fldChar>
            </w:r>
            <w:bookmarkStart w:id="127" w:name="Text12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9"/>
                  <w:enabled/>
                  <w:calcOnExit w:val="0"/>
                  <w:textInput/>
                </w:ffData>
              </w:fldChar>
            </w:r>
            <w:bookmarkStart w:id="128" w:name="Text12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8"/>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5"/>
                  <w:enabled/>
                  <w:calcOnExit w:val="0"/>
                  <w:textInput/>
                </w:ffData>
              </w:fldChar>
            </w:r>
            <w:bookmarkStart w:id="129" w:name="Text13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29"/>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1"/>
                  <w:enabled/>
                  <w:calcOnExit w:val="0"/>
                  <w:textInput/>
                </w:ffData>
              </w:fldChar>
            </w:r>
            <w:bookmarkStart w:id="130" w:name="Text14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0"/>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2"/>
                  <w:enabled/>
                  <w:calcOnExit w:val="0"/>
                  <w:textInput>
                    <w:type w:val="number"/>
                  </w:textInput>
                </w:ffData>
              </w:fldChar>
            </w:r>
            <w:bookmarkStart w:id="131" w:name="Text11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1"/>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8"/>
                  <w:enabled/>
                  <w:calcOnExit w:val="0"/>
                  <w:textInput/>
                </w:ffData>
              </w:fldChar>
            </w:r>
            <w:bookmarkStart w:id="132" w:name="Text11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2"/>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4"/>
                  <w:enabled/>
                  <w:calcOnExit w:val="0"/>
                  <w:textInput/>
                </w:ffData>
              </w:fldChar>
            </w:r>
            <w:bookmarkStart w:id="133" w:name="Text12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3"/>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0"/>
                  <w:enabled/>
                  <w:calcOnExit w:val="0"/>
                  <w:textInput/>
                </w:ffData>
              </w:fldChar>
            </w:r>
            <w:bookmarkStart w:id="134" w:name="Text13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4"/>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6"/>
                  <w:enabled/>
                  <w:calcOnExit w:val="0"/>
                  <w:textInput/>
                </w:ffData>
              </w:fldChar>
            </w:r>
            <w:bookmarkStart w:id="135" w:name="Text13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5"/>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2"/>
                  <w:enabled/>
                  <w:calcOnExit w:val="0"/>
                  <w:textInput/>
                </w:ffData>
              </w:fldChar>
            </w:r>
            <w:bookmarkStart w:id="136" w:name="Text14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6"/>
          </w:p>
        </w:tc>
      </w:tr>
      <w:tr w:rsidR="00650B25"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3"/>
                  <w:enabled/>
                  <w:calcOnExit w:val="0"/>
                  <w:textInput>
                    <w:type w:val="number"/>
                  </w:textInput>
                </w:ffData>
              </w:fldChar>
            </w:r>
            <w:bookmarkStart w:id="137" w:name="Text11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19"/>
                  <w:enabled/>
                  <w:calcOnExit w:val="0"/>
                  <w:textInput/>
                </w:ffData>
              </w:fldChar>
            </w:r>
            <w:bookmarkStart w:id="138" w:name="Text11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25"/>
                  <w:enabled/>
                  <w:calcOnExit w:val="0"/>
                  <w:textInput/>
                </w:ffData>
              </w:fldChar>
            </w:r>
            <w:bookmarkStart w:id="139" w:name="Text12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3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1"/>
                  <w:enabled/>
                  <w:calcOnExit w:val="0"/>
                  <w:textInput/>
                </w:ffData>
              </w:fldChar>
            </w:r>
            <w:bookmarkStart w:id="140" w:name="Text13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0"/>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37"/>
                  <w:enabled/>
                  <w:calcOnExit w:val="0"/>
                  <w:textInput/>
                </w:ffData>
              </w:fldChar>
            </w:r>
            <w:bookmarkStart w:id="141" w:name="Text13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1"/>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A44F38" w:rsidRDefault="005B60AC"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3"/>
                  <w:enabled/>
                  <w:calcOnExit w:val="0"/>
                  <w:textInput/>
                </w:ffData>
              </w:fldChar>
            </w:r>
            <w:bookmarkStart w:id="142" w:name="Text14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2"/>
          </w:p>
        </w:tc>
      </w:tr>
    </w:tbl>
    <w:p w:rsidR="00650B25" w:rsidRDefault="00650B25" w:rsidP="00650B25">
      <w:pPr>
        <w:rPr>
          <w:rFonts w:ascii="Arial" w:hAnsi="Arial" w:cs="Arial"/>
          <w:b/>
          <w:sz w:val="20"/>
        </w:rPr>
      </w:pPr>
    </w:p>
    <w:p w:rsidR="003478A1" w:rsidRDefault="003478A1" w:rsidP="00650B25">
      <w:pPr>
        <w:rPr>
          <w:rFonts w:ascii="Arial" w:hAnsi="Arial" w:cs="Arial"/>
          <w:b/>
          <w:sz w:val="20"/>
        </w:rPr>
      </w:pPr>
    </w:p>
    <w:p w:rsidR="003478A1" w:rsidRDefault="003478A1" w:rsidP="00650B25">
      <w:pPr>
        <w:rPr>
          <w:rFonts w:ascii="Arial" w:hAnsi="Arial" w:cs="Arial"/>
          <w:b/>
          <w:sz w:val="20"/>
        </w:rPr>
      </w:pPr>
    </w:p>
    <w:p w:rsidR="003478A1" w:rsidRPr="003478A1" w:rsidRDefault="003478A1" w:rsidP="003478A1">
      <w:pPr>
        <w:pStyle w:val="Listenabsatz"/>
        <w:widowControl w:val="0"/>
        <w:numPr>
          <w:ilvl w:val="0"/>
          <w:numId w:val="5"/>
        </w:numPr>
        <w:kinsoku w:val="0"/>
        <w:jc w:val="both"/>
        <w:rPr>
          <w:rFonts w:ascii="Arial" w:eastAsiaTheme="minorEastAsia" w:hAnsi="Arial" w:cs="Arial"/>
          <w:b/>
          <w:sz w:val="20"/>
          <w:szCs w:val="24"/>
        </w:rPr>
      </w:pPr>
      <w:r w:rsidRPr="003478A1">
        <w:rPr>
          <w:rFonts w:ascii="Arial" w:eastAsiaTheme="minorEastAsia" w:hAnsi="Arial" w:cs="Arial"/>
          <w:b/>
          <w:sz w:val="20"/>
          <w:szCs w:val="24"/>
        </w:rPr>
        <w:t>Zeiten, die ggf. förderlich sein könnten (z.B. geprüfte Hiwi-Zeiten, Stipendien)</w:t>
      </w:r>
    </w:p>
    <w:p w:rsidR="003478A1" w:rsidRDefault="003478A1" w:rsidP="003478A1">
      <w:pPr>
        <w:pStyle w:val="Listenabsatz"/>
        <w:widowControl w:val="0"/>
        <w:kinsoku w:val="0"/>
        <w:spacing w:after="120"/>
        <w:ind w:left="357"/>
        <w:jc w:val="both"/>
        <w:rPr>
          <w:rFonts w:ascii="Arial" w:eastAsiaTheme="minorEastAsia" w:hAnsi="Arial" w:cs="Arial"/>
          <w:sz w:val="20"/>
          <w:szCs w:val="24"/>
        </w:rPr>
      </w:pPr>
      <w:r w:rsidRPr="003478A1">
        <w:rPr>
          <w:rFonts w:ascii="Arial" w:eastAsiaTheme="minorEastAsia" w:hAnsi="Arial" w:cs="Arial"/>
          <w:sz w:val="20"/>
          <w:szCs w:val="24"/>
        </w:rPr>
        <w:t>(</w:t>
      </w:r>
      <w:r w:rsidRPr="003478A1">
        <w:rPr>
          <w:rFonts w:ascii="Arial" w:eastAsiaTheme="minorEastAsia" w:hAnsi="Arial" w:cs="Arial"/>
          <w:sz w:val="20"/>
          <w:szCs w:val="24"/>
          <w:u w:val="single"/>
        </w:rPr>
        <w:t>Voraussetzung bei geprüften Hiwi-Zeiten:</w:t>
      </w:r>
      <w:r w:rsidRPr="003478A1">
        <w:rPr>
          <w:rFonts w:ascii="Arial" w:eastAsiaTheme="minorEastAsia" w:hAnsi="Arial" w:cs="Arial"/>
          <w:sz w:val="20"/>
          <w:szCs w:val="24"/>
        </w:rPr>
        <w:t xml:space="preserve"> Beschäftigung muss mindestens vierteltags gewesen sein, mindestens 2 Jahre Beschäftigungszeiten, die Anrechnung erfolgt maximal zur Hälfte</w:t>
      </w:r>
      <w:r>
        <w:rPr>
          <w:rFonts w:ascii="Arial" w:eastAsiaTheme="minorEastAsia" w:hAnsi="Arial" w:cs="Arial"/>
          <w:sz w:val="20"/>
          <w:szCs w:val="24"/>
        </w:rPr>
        <w:t>.</w:t>
      </w:r>
      <w:r w:rsidRPr="003478A1">
        <w:rPr>
          <w:rFonts w:ascii="Arial" w:eastAsiaTheme="minorEastAsia" w:hAnsi="Arial" w:cs="Arial"/>
          <w:sz w:val="20"/>
          <w:szCs w:val="24"/>
        </w:rPr>
        <w: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3478A1"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Pr="008F7609" w:rsidRDefault="003478A1" w:rsidP="00583703">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t>
            </w:r>
            <w:r w:rsidR="00583703">
              <w:rPr>
                <w:rFonts w:ascii="Arial" w:eastAsiaTheme="minorEastAsia" w:hAnsi="Arial" w:cs="Arial"/>
                <w:sz w:val="16"/>
                <w:szCs w:val="24"/>
              </w:rPr>
              <w:t>Monat</w:t>
            </w:r>
          </w:p>
        </w:tc>
        <w:tc>
          <w:tcPr>
            <w:tcW w:w="2324" w:type="dxa"/>
            <w:tcBorders>
              <w:top w:val="single" w:sz="4" w:space="0" w:color="auto"/>
              <w:left w:val="single" w:sz="4" w:space="0" w:color="auto"/>
              <w:bottom w:val="single" w:sz="4" w:space="0" w:color="auto"/>
              <w:right w:val="single" w:sz="4" w:space="0" w:color="auto"/>
            </w:tcBorders>
          </w:tcPr>
          <w:p w:rsidR="003478A1" w:rsidRPr="008F7609" w:rsidRDefault="003478A1" w:rsidP="0087027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3478A1" w:rsidRPr="008F7609" w:rsidRDefault="003478A1" w:rsidP="0087027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3478A1"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4"/>
                  <w:enabled/>
                  <w:calcOnExit w:val="0"/>
                  <w:textInput>
                    <w:type w:val="number"/>
                  </w:textInput>
                </w:ffData>
              </w:fldChar>
            </w:r>
            <w:bookmarkStart w:id="143" w:name="Text14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3"/>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0"/>
                  <w:enabled/>
                  <w:calcOnExit w:val="0"/>
                  <w:textInput/>
                </w:ffData>
              </w:fldChar>
            </w:r>
            <w:bookmarkStart w:id="144" w:name="Text15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6"/>
                  <w:enabled/>
                  <w:calcOnExit w:val="0"/>
                  <w:textInput/>
                </w:ffData>
              </w:fldChar>
            </w:r>
            <w:bookmarkStart w:id="145" w:name="Text15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2"/>
                  <w:enabled/>
                  <w:calcOnExit w:val="0"/>
                  <w:textInput/>
                </w:ffData>
              </w:fldChar>
            </w:r>
            <w:bookmarkStart w:id="146" w:name="Text16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6"/>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8"/>
                  <w:enabled/>
                  <w:calcOnExit w:val="0"/>
                  <w:textInput/>
                </w:ffData>
              </w:fldChar>
            </w:r>
            <w:bookmarkStart w:id="147" w:name="Text16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7"/>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4"/>
                  <w:enabled/>
                  <w:calcOnExit w:val="0"/>
                  <w:textInput/>
                </w:ffData>
              </w:fldChar>
            </w:r>
            <w:bookmarkStart w:id="148" w:name="Text17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8"/>
          </w:p>
        </w:tc>
      </w:tr>
      <w:tr w:rsidR="003478A1" w:rsidRPr="008F7609"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5"/>
                  <w:enabled/>
                  <w:calcOnExit w:val="0"/>
                  <w:textInput>
                    <w:type w:val="number"/>
                  </w:textInput>
                </w:ffData>
              </w:fldChar>
            </w:r>
            <w:bookmarkStart w:id="149" w:name="Text14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49"/>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1"/>
                  <w:enabled/>
                  <w:calcOnExit w:val="0"/>
                  <w:textInput/>
                </w:ffData>
              </w:fldChar>
            </w:r>
            <w:bookmarkStart w:id="150" w:name="Text15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0"/>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7"/>
                  <w:enabled/>
                  <w:calcOnExit w:val="0"/>
                  <w:textInput/>
                </w:ffData>
              </w:fldChar>
            </w:r>
            <w:bookmarkStart w:id="151" w:name="Text15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1"/>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3"/>
                  <w:enabled/>
                  <w:calcOnExit w:val="0"/>
                  <w:textInput/>
                </w:ffData>
              </w:fldChar>
            </w:r>
            <w:bookmarkStart w:id="152" w:name="Text16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2"/>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9"/>
                  <w:enabled/>
                  <w:calcOnExit w:val="0"/>
                  <w:textInput/>
                </w:ffData>
              </w:fldChar>
            </w:r>
            <w:bookmarkStart w:id="153" w:name="Text16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3"/>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8F7609"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5"/>
                  <w:enabled/>
                  <w:calcOnExit w:val="0"/>
                  <w:textInput/>
                </w:ffData>
              </w:fldChar>
            </w:r>
            <w:bookmarkStart w:id="154" w:name="Text17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4"/>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6"/>
                  <w:enabled/>
                  <w:calcOnExit w:val="0"/>
                  <w:textInput>
                    <w:type w:val="number"/>
                  </w:textInput>
                </w:ffData>
              </w:fldChar>
            </w:r>
            <w:bookmarkStart w:id="155" w:name="Text14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2"/>
                  <w:enabled/>
                  <w:calcOnExit w:val="0"/>
                  <w:textInput/>
                </w:ffData>
              </w:fldChar>
            </w:r>
            <w:bookmarkStart w:id="156" w:name="Text15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8"/>
                  <w:enabled/>
                  <w:calcOnExit w:val="0"/>
                  <w:textInput/>
                </w:ffData>
              </w:fldChar>
            </w:r>
            <w:bookmarkStart w:id="157" w:name="Text15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7"/>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4"/>
                  <w:enabled/>
                  <w:calcOnExit w:val="0"/>
                  <w:textInput/>
                </w:ffData>
              </w:fldChar>
            </w:r>
            <w:bookmarkStart w:id="158" w:name="Text16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8"/>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0"/>
                  <w:enabled/>
                  <w:calcOnExit w:val="0"/>
                  <w:textInput/>
                </w:ffData>
              </w:fldChar>
            </w:r>
            <w:bookmarkStart w:id="159" w:name="Text17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59"/>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6"/>
                  <w:enabled/>
                  <w:calcOnExit w:val="0"/>
                  <w:textInput/>
                </w:ffData>
              </w:fldChar>
            </w:r>
            <w:bookmarkStart w:id="160" w:name="Text17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0"/>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7"/>
                  <w:enabled/>
                  <w:calcOnExit w:val="0"/>
                  <w:textInput>
                    <w:type w:val="number"/>
                  </w:textInput>
                </w:ffData>
              </w:fldChar>
            </w:r>
            <w:bookmarkStart w:id="161" w:name="Text14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1"/>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3"/>
                  <w:enabled/>
                  <w:calcOnExit w:val="0"/>
                  <w:textInput/>
                </w:ffData>
              </w:fldChar>
            </w:r>
            <w:bookmarkStart w:id="162" w:name="Text15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2"/>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9"/>
                  <w:enabled/>
                  <w:calcOnExit w:val="0"/>
                  <w:textInput/>
                </w:ffData>
              </w:fldChar>
            </w:r>
            <w:bookmarkStart w:id="163" w:name="Text15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3"/>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5"/>
                  <w:enabled/>
                  <w:calcOnExit w:val="0"/>
                  <w:textInput/>
                </w:ffData>
              </w:fldChar>
            </w:r>
            <w:bookmarkStart w:id="164" w:name="Text16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4"/>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1"/>
                  <w:enabled/>
                  <w:calcOnExit w:val="0"/>
                  <w:textInput/>
                </w:ffData>
              </w:fldChar>
            </w:r>
            <w:bookmarkStart w:id="165" w:name="Text17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5"/>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7"/>
                  <w:enabled/>
                  <w:calcOnExit w:val="0"/>
                  <w:textInput/>
                </w:ffData>
              </w:fldChar>
            </w:r>
            <w:bookmarkStart w:id="166" w:name="Text17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6"/>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8"/>
                  <w:enabled/>
                  <w:calcOnExit w:val="0"/>
                  <w:textInput>
                    <w:type w:val="number"/>
                  </w:textInput>
                </w:ffData>
              </w:fldChar>
            </w:r>
            <w:bookmarkStart w:id="167" w:name="Text14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7"/>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4"/>
                  <w:enabled/>
                  <w:calcOnExit w:val="0"/>
                  <w:textInput/>
                </w:ffData>
              </w:fldChar>
            </w:r>
            <w:bookmarkStart w:id="168" w:name="Text154"/>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8"/>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0"/>
                  <w:enabled/>
                  <w:calcOnExit w:val="0"/>
                  <w:textInput/>
                </w:ffData>
              </w:fldChar>
            </w:r>
            <w:bookmarkStart w:id="169" w:name="Text160"/>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69"/>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6"/>
                  <w:enabled/>
                  <w:calcOnExit w:val="0"/>
                  <w:textInput/>
                </w:ffData>
              </w:fldChar>
            </w:r>
            <w:bookmarkStart w:id="170" w:name="Text166"/>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0"/>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2"/>
                  <w:enabled/>
                  <w:calcOnExit w:val="0"/>
                  <w:textInput/>
                </w:ffData>
              </w:fldChar>
            </w:r>
            <w:bookmarkStart w:id="171" w:name="Text172"/>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1"/>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8"/>
                  <w:enabled/>
                  <w:calcOnExit w:val="0"/>
                  <w:textInput/>
                </w:ffData>
              </w:fldChar>
            </w:r>
            <w:bookmarkStart w:id="172" w:name="Text178"/>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2"/>
          </w:p>
        </w:tc>
      </w:tr>
      <w:tr w:rsidR="003478A1" w:rsidRPr="00A44F3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49"/>
                  <w:enabled/>
                  <w:calcOnExit w:val="0"/>
                  <w:textInput>
                    <w:type w:val="number"/>
                  </w:textInput>
                </w:ffData>
              </w:fldChar>
            </w:r>
            <w:bookmarkStart w:id="173" w:name="Text14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3"/>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55"/>
                  <w:enabled/>
                  <w:calcOnExit w:val="0"/>
                  <w:textInput/>
                </w:ffData>
              </w:fldChar>
            </w:r>
            <w:bookmarkStart w:id="174" w:name="Text155"/>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1"/>
                  <w:enabled/>
                  <w:calcOnExit w:val="0"/>
                  <w:textInput/>
                </w:ffData>
              </w:fldChar>
            </w:r>
            <w:bookmarkStart w:id="175" w:name="Text161"/>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67"/>
                  <w:enabled/>
                  <w:calcOnExit w:val="0"/>
                  <w:textInput/>
                </w:ffData>
              </w:fldChar>
            </w:r>
            <w:bookmarkStart w:id="176" w:name="Text167"/>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6"/>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3"/>
                  <w:enabled/>
                  <w:calcOnExit w:val="0"/>
                  <w:textInput/>
                </w:ffData>
              </w:fldChar>
            </w:r>
            <w:bookmarkStart w:id="177" w:name="Text173"/>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7"/>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A44F38" w:rsidRDefault="00081AC9" w:rsidP="00A174FE">
            <w:pPr>
              <w:widowControl w:val="0"/>
              <w:kinsoku w:val="0"/>
              <w:ind w:left="57"/>
              <w:rPr>
                <w:rFonts w:ascii="Arial" w:eastAsiaTheme="minorEastAsia" w:hAnsi="Arial" w:cs="Arial"/>
                <w:sz w:val="16"/>
                <w:szCs w:val="24"/>
              </w:rPr>
            </w:pPr>
            <w:r>
              <w:rPr>
                <w:rFonts w:ascii="Arial" w:eastAsiaTheme="minorEastAsia" w:hAnsi="Arial" w:cs="Arial"/>
                <w:sz w:val="16"/>
                <w:szCs w:val="24"/>
              </w:rPr>
              <w:fldChar w:fldCharType="begin">
                <w:ffData>
                  <w:name w:val="Text179"/>
                  <w:enabled/>
                  <w:calcOnExit w:val="0"/>
                  <w:textInput/>
                </w:ffData>
              </w:fldChar>
            </w:r>
            <w:bookmarkStart w:id="178" w:name="Text179"/>
            <w:r>
              <w:rPr>
                <w:rFonts w:ascii="Arial" w:eastAsiaTheme="minorEastAsia" w:hAnsi="Arial" w:cs="Arial"/>
                <w:sz w:val="16"/>
                <w:szCs w:val="24"/>
              </w:rPr>
              <w:instrText xml:space="preserve"> FORMTEXT </w:instrText>
            </w:r>
            <w:r>
              <w:rPr>
                <w:rFonts w:ascii="Arial" w:eastAsiaTheme="minorEastAsia" w:hAnsi="Arial" w:cs="Arial"/>
                <w:sz w:val="16"/>
                <w:szCs w:val="24"/>
              </w:rPr>
            </w:r>
            <w:r>
              <w:rPr>
                <w:rFonts w:ascii="Arial" w:eastAsiaTheme="minorEastAsia" w:hAnsi="Arial" w:cs="Arial"/>
                <w:sz w:val="16"/>
                <w:szCs w:val="24"/>
              </w:rPr>
              <w:fldChar w:fldCharType="separate"/>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noProof/>
                <w:sz w:val="16"/>
                <w:szCs w:val="24"/>
              </w:rPr>
              <w:t> </w:t>
            </w:r>
            <w:r>
              <w:rPr>
                <w:rFonts w:ascii="Arial" w:eastAsiaTheme="minorEastAsia" w:hAnsi="Arial" w:cs="Arial"/>
                <w:sz w:val="16"/>
                <w:szCs w:val="24"/>
              </w:rPr>
              <w:fldChar w:fldCharType="end"/>
            </w:r>
            <w:bookmarkEnd w:id="178"/>
          </w:p>
        </w:tc>
      </w:tr>
    </w:tbl>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Pr="003478A1" w:rsidRDefault="003478A1" w:rsidP="003478A1">
      <w:pPr>
        <w:pStyle w:val="Listenabsatz"/>
        <w:widowControl w:val="0"/>
        <w:numPr>
          <w:ilvl w:val="0"/>
          <w:numId w:val="1"/>
        </w:numPr>
        <w:kinsoku w:val="0"/>
        <w:spacing w:after="120"/>
        <w:ind w:left="357" w:hanging="357"/>
        <w:jc w:val="both"/>
        <w:rPr>
          <w:rFonts w:ascii="Arial" w:eastAsiaTheme="minorEastAsia" w:hAnsi="Arial" w:cs="Arial"/>
          <w:b/>
          <w:sz w:val="20"/>
          <w:szCs w:val="24"/>
        </w:rPr>
      </w:pPr>
      <w:r w:rsidRPr="003478A1">
        <w:rPr>
          <w:rFonts w:ascii="Arial" w:eastAsiaTheme="minorEastAsia" w:hAnsi="Arial" w:cs="Arial"/>
          <w:b/>
          <w:sz w:val="20"/>
          <w:szCs w:val="24"/>
        </w:rPr>
        <w:t>Erklärung de</w:t>
      </w:r>
      <w:r w:rsidR="004922A7">
        <w:rPr>
          <w:rFonts w:ascii="Arial" w:eastAsiaTheme="minorEastAsia" w:hAnsi="Arial" w:cs="Arial"/>
          <w:b/>
          <w:sz w:val="20"/>
          <w:szCs w:val="24"/>
        </w:rPr>
        <w:t>r</w:t>
      </w:r>
      <w:r w:rsidRPr="003478A1">
        <w:rPr>
          <w:rFonts w:ascii="Arial" w:eastAsiaTheme="minorEastAsia" w:hAnsi="Arial" w:cs="Arial"/>
          <w:b/>
          <w:sz w:val="20"/>
          <w:szCs w:val="24"/>
        </w:rPr>
        <w:t>/de</w:t>
      </w:r>
      <w:r w:rsidR="004922A7">
        <w:rPr>
          <w:rFonts w:ascii="Arial" w:eastAsiaTheme="minorEastAsia" w:hAnsi="Arial" w:cs="Arial"/>
          <w:b/>
          <w:sz w:val="20"/>
          <w:szCs w:val="24"/>
        </w:rPr>
        <w:t>s</w:t>
      </w:r>
      <w:r w:rsidRPr="003478A1">
        <w:rPr>
          <w:rFonts w:ascii="Arial" w:eastAsiaTheme="minorEastAsia" w:hAnsi="Arial" w:cs="Arial"/>
          <w:b/>
          <w:sz w:val="20"/>
          <w:szCs w:val="24"/>
        </w:rPr>
        <w:t xml:space="preserve"> Beschäftigen</w:t>
      </w:r>
    </w:p>
    <w:p w:rsidR="003478A1" w:rsidRDefault="003478A1" w:rsidP="00A56994">
      <w:pPr>
        <w:widowControl w:val="0"/>
        <w:kinsoku w:val="0"/>
        <w:ind w:left="357"/>
        <w:jc w:val="both"/>
        <w:rPr>
          <w:rFonts w:ascii="Arial" w:eastAsiaTheme="minorEastAsia" w:hAnsi="Arial" w:cs="Arial"/>
          <w:sz w:val="20"/>
          <w:szCs w:val="24"/>
        </w:rPr>
      </w:pPr>
      <w:r w:rsidRPr="003478A1">
        <w:rPr>
          <w:rFonts w:ascii="Arial" w:eastAsiaTheme="minorEastAsia" w:hAnsi="Arial" w:cs="Arial"/>
          <w:sz w:val="20"/>
          <w:szCs w:val="24"/>
        </w:rPr>
        <w:t>Wir weisen ausdrücklich darauf hin, dass unwahre Angaben zur Anfec</w:t>
      </w:r>
      <w:r w:rsidR="004922A7">
        <w:rPr>
          <w:rFonts w:ascii="Arial" w:eastAsiaTheme="minorEastAsia" w:hAnsi="Arial" w:cs="Arial"/>
          <w:sz w:val="20"/>
          <w:szCs w:val="24"/>
        </w:rPr>
        <w:t>htung des Arbeitsver</w:t>
      </w:r>
      <w:r>
        <w:rPr>
          <w:rFonts w:ascii="Arial" w:eastAsiaTheme="minorEastAsia" w:hAnsi="Arial" w:cs="Arial"/>
          <w:sz w:val="20"/>
          <w:szCs w:val="24"/>
        </w:rPr>
        <w:t>trages und/</w:t>
      </w:r>
      <w:r w:rsidRPr="003478A1">
        <w:rPr>
          <w:rFonts w:ascii="Arial" w:eastAsiaTheme="minorEastAsia" w:hAnsi="Arial" w:cs="Arial"/>
          <w:sz w:val="20"/>
          <w:szCs w:val="24"/>
        </w:rPr>
        <w:t>oder zur Rückforderung von Entgelt führen können/kann.</w:t>
      </w:r>
    </w:p>
    <w:p w:rsidR="003478A1" w:rsidRDefault="003478A1" w:rsidP="003478A1">
      <w:pPr>
        <w:widowControl w:val="0"/>
        <w:kinsoku w:val="0"/>
        <w:jc w:val="both"/>
        <w:rPr>
          <w:rFonts w:ascii="Arial" w:eastAsiaTheme="minorEastAsia" w:hAnsi="Arial" w:cs="Arial"/>
          <w:sz w:val="20"/>
          <w:szCs w:val="24"/>
        </w:rPr>
      </w:pPr>
    </w:p>
    <w:p w:rsidR="00A56994" w:rsidRDefault="00A56994" w:rsidP="003478A1">
      <w:pPr>
        <w:widowControl w:val="0"/>
        <w:kinsoku w:val="0"/>
        <w:jc w:val="both"/>
        <w:rPr>
          <w:rFonts w:ascii="Arial" w:eastAsiaTheme="minorEastAsia" w:hAnsi="Arial" w:cs="Arial"/>
          <w:sz w:val="20"/>
          <w:szCs w:val="24"/>
        </w:rPr>
      </w:pPr>
    </w:p>
    <w:p w:rsidR="00E37D02" w:rsidRDefault="00E37D02" w:rsidP="003478A1">
      <w:pPr>
        <w:widowControl w:val="0"/>
        <w:kinsoku w:val="0"/>
        <w:jc w:val="both"/>
        <w:rPr>
          <w:rFonts w:ascii="Arial" w:eastAsiaTheme="minorEastAsia" w:hAnsi="Arial" w:cs="Arial"/>
          <w:sz w:val="20"/>
          <w:szCs w:val="24"/>
        </w:rPr>
      </w:pPr>
    </w:p>
    <w:p w:rsidR="00E37D02" w:rsidRPr="003478A1" w:rsidRDefault="00E37D02"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sidRPr="003478A1">
        <w:rPr>
          <w:rFonts w:ascii="Arial" w:eastAsiaTheme="minorEastAsia" w:hAnsi="Arial" w:cs="Arial"/>
          <w:sz w:val="20"/>
          <w:szCs w:val="24"/>
        </w:rPr>
        <w:t>Mit meiner Unterschrift bestätige ich, die angegebenen beruflichen Zeiten zurückgelegt zu haben.</w:t>
      </w: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Pr>
          <w:rFonts w:ascii="Arial" w:eastAsiaTheme="minorEastAsia" w:hAnsi="Arial" w:cs="Arial"/>
          <w:sz w:val="20"/>
          <w:szCs w:val="24"/>
        </w:rPr>
        <w:t>Heidelberg, den</w:t>
      </w:r>
    </w:p>
    <w:tbl>
      <w:tblPr>
        <w:tblStyle w:val="Tabellenraster"/>
        <w:tblW w:w="0" w:type="auto"/>
        <w:tblLook w:val="04A0" w:firstRow="1" w:lastRow="0" w:firstColumn="1" w:lastColumn="0" w:noHBand="0" w:noVBand="1"/>
      </w:tblPr>
      <w:tblGrid>
        <w:gridCol w:w="1648"/>
        <w:gridCol w:w="2713"/>
        <w:gridCol w:w="850"/>
        <w:gridCol w:w="4681"/>
      </w:tblGrid>
      <w:tr w:rsidR="003478A1" w:rsidTr="00FF2E1B">
        <w:tc>
          <w:tcPr>
            <w:tcW w:w="1648"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2713" w:type="dxa"/>
            <w:tcBorders>
              <w:top w:val="dotted" w:sz="4" w:space="0" w:color="auto"/>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850"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4681" w:type="dxa"/>
            <w:tcBorders>
              <w:top w:val="dotted" w:sz="4" w:space="0" w:color="auto"/>
              <w:left w:val="nil"/>
              <w:bottom w:val="nil"/>
              <w:right w:val="nil"/>
            </w:tcBorders>
          </w:tcPr>
          <w:p w:rsidR="003478A1" w:rsidRDefault="003478A1" w:rsidP="003478A1">
            <w:pPr>
              <w:widowControl w:val="0"/>
              <w:kinsoku w:val="0"/>
              <w:jc w:val="center"/>
              <w:rPr>
                <w:rFonts w:ascii="Arial" w:eastAsiaTheme="minorEastAsia" w:hAnsi="Arial" w:cs="Arial"/>
                <w:sz w:val="20"/>
                <w:szCs w:val="24"/>
              </w:rPr>
            </w:pPr>
            <w:r>
              <w:rPr>
                <w:rFonts w:ascii="Arial" w:eastAsiaTheme="minorEastAsia" w:hAnsi="Arial" w:cs="Arial"/>
                <w:sz w:val="20"/>
                <w:szCs w:val="24"/>
              </w:rPr>
              <w:t>Unterschrift Beschäftigte/r</w:t>
            </w:r>
          </w:p>
        </w:tc>
      </w:tr>
    </w:tbl>
    <w:p w:rsidR="003478A1" w:rsidRPr="003478A1" w:rsidRDefault="003478A1" w:rsidP="003478A1">
      <w:pPr>
        <w:widowControl w:val="0"/>
        <w:kinsoku w:val="0"/>
        <w:jc w:val="both"/>
        <w:rPr>
          <w:rFonts w:ascii="Arial" w:eastAsiaTheme="minorEastAsia" w:hAnsi="Arial" w:cs="Arial"/>
          <w:sz w:val="20"/>
          <w:szCs w:val="24"/>
        </w:rPr>
      </w:pPr>
    </w:p>
    <w:p w:rsidR="003478A1" w:rsidRDefault="003478A1" w:rsidP="003478A1">
      <w:pPr>
        <w:ind w:left="-360"/>
        <w:rPr>
          <w:rFonts w:ascii="Arial" w:hAnsi="Arial" w:cs="Arial"/>
          <w:b/>
          <w:sz w:val="20"/>
        </w:rPr>
      </w:pPr>
    </w:p>
    <w:p w:rsidR="00F90247" w:rsidRDefault="00F90247" w:rsidP="003478A1">
      <w:pPr>
        <w:ind w:left="-360"/>
        <w:rPr>
          <w:rFonts w:ascii="Arial" w:hAnsi="Arial" w:cs="Arial"/>
          <w:b/>
          <w:sz w:val="20"/>
        </w:rPr>
      </w:pPr>
    </w:p>
    <w:p w:rsidR="00F90247" w:rsidRDefault="00F90247">
      <w:pPr>
        <w:rPr>
          <w:rFonts w:ascii="Arial" w:hAnsi="Arial" w:cs="Arial"/>
          <w:b/>
          <w:sz w:val="20"/>
        </w:rPr>
      </w:pPr>
      <w:r>
        <w:rPr>
          <w:rFonts w:ascii="Arial" w:hAnsi="Arial" w:cs="Arial"/>
          <w:b/>
          <w:sz w:val="20"/>
        </w:rPr>
        <w:br w:type="page"/>
      </w:r>
    </w:p>
    <w:p w:rsidR="00F90247" w:rsidRPr="00F90247" w:rsidRDefault="00F90247" w:rsidP="002D4A4E">
      <w:pPr>
        <w:pStyle w:val="Listenabsatz"/>
        <w:widowControl w:val="0"/>
        <w:numPr>
          <w:ilvl w:val="0"/>
          <w:numId w:val="1"/>
        </w:numPr>
        <w:kinsoku w:val="0"/>
        <w:spacing w:after="240"/>
        <w:ind w:left="357" w:hanging="357"/>
        <w:rPr>
          <w:rFonts w:ascii="Arial" w:eastAsiaTheme="minorEastAsia" w:hAnsi="Arial" w:cs="Arial"/>
          <w:b/>
          <w:sz w:val="20"/>
          <w:szCs w:val="24"/>
        </w:rPr>
      </w:pPr>
      <w:r w:rsidRPr="00F90247">
        <w:rPr>
          <w:rFonts w:ascii="Arial" w:eastAsiaTheme="minorEastAsia" w:hAnsi="Arial" w:cs="Arial"/>
          <w:b/>
          <w:sz w:val="20"/>
          <w:szCs w:val="24"/>
        </w:rPr>
        <w:t>Angaben der Leiterin</w:t>
      </w:r>
      <w:r w:rsidR="00140487">
        <w:rPr>
          <w:rFonts w:ascii="Arial" w:eastAsiaTheme="minorEastAsia" w:hAnsi="Arial" w:cs="Arial"/>
          <w:b/>
          <w:sz w:val="20"/>
          <w:szCs w:val="24"/>
        </w:rPr>
        <w:t>/</w:t>
      </w:r>
      <w:r w:rsidR="00140487" w:rsidRPr="00F90247">
        <w:rPr>
          <w:rFonts w:ascii="Arial" w:eastAsiaTheme="minorEastAsia" w:hAnsi="Arial" w:cs="Arial"/>
          <w:b/>
          <w:sz w:val="20"/>
          <w:szCs w:val="24"/>
        </w:rPr>
        <w:t>des Leiters</w:t>
      </w:r>
      <w:r w:rsidRPr="00F90247">
        <w:rPr>
          <w:rFonts w:ascii="Arial" w:eastAsiaTheme="minorEastAsia" w:hAnsi="Arial" w:cs="Arial"/>
          <w:b/>
          <w:sz w:val="20"/>
          <w:szCs w:val="24"/>
        </w:rPr>
        <w:t xml:space="preserve"> der Einr</w:t>
      </w:r>
      <w:r>
        <w:rPr>
          <w:rFonts w:ascii="Arial" w:eastAsiaTheme="minorEastAsia" w:hAnsi="Arial" w:cs="Arial"/>
          <w:b/>
          <w:sz w:val="20"/>
          <w:szCs w:val="24"/>
        </w:rPr>
        <w:t xml:space="preserve">ichtung bzw. </w:t>
      </w:r>
      <w:r w:rsidR="00746AF9">
        <w:rPr>
          <w:rFonts w:ascii="Arial" w:eastAsiaTheme="minorEastAsia" w:hAnsi="Arial" w:cs="Arial"/>
          <w:b/>
          <w:sz w:val="20"/>
          <w:szCs w:val="24"/>
        </w:rPr>
        <w:t>der Projektleiterin/</w:t>
      </w:r>
      <w:r>
        <w:rPr>
          <w:rFonts w:ascii="Arial" w:eastAsiaTheme="minorEastAsia" w:hAnsi="Arial" w:cs="Arial"/>
          <w:b/>
          <w:sz w:val="20"/>
          <w:szCs w:val="24"/>
        </w:rPr>
        <w:t>des Projektleiters</w:t>
      </w:r>
    </w:p>
    <w:p w:rsidR="00F90247" w:rsidRP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Besonderer Hinweis für die Leiterin</w:t>
      </w:r>
      <w:r w:rsidR="003F1950">
        <w:rPr>
          <w:rFonts w:ascii="Arial" w:eastAsiaTheme="minorEastAsia" w:hAnsi="Arial" w:cs="Arial"/>
          <w:sz w:val="20"/>
          <w:szCs w:val="24"/>
        </w:rPr>
        <w:t>/</w:t>
      </w:r>
      <w:r w:rsidR="003F1950" w:rsidRPr="00F90247">
        <w:rPr>
          <w:rFonts w:ascii="Arial" w:eastAsiaTheme="minorEastAsia" w:hAnsi="Arial" w:cs="Arial"/>
          <w:sz w:val="20"/>
          <w:szCs w:val="24"/>
        </w:rPr>
        <w:t>den Leiter</w:t>
      </w:r>
      <w:r w:rsidRPr="00F90247">
        <w:rPr>
          <w:rFonts w:ascii="Arial" w:eastAsiaTheme="minorEastAsia" w:hAnsi="Arial" w:cs="Arial"/>
          <w:sz w:val="20"/>
          <w:szCs w:val="24"/>
        </w:rPr>
        <w:t xml:space="preserve"> der Einrichtung:</w:t>
      </w:r>
    </w:p>
    <w:p w:rsid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 xml:space="preserve">Bitte nehmen Sie die Beurteilung der "einschlägigen Berufserfahrung" und die Bestätigung förderlicher Zeiten gewissenhaft vor, da hiervon die Höhe </w:t>
      </w:r>
      <w:r>
        <w:rPr>
          <w:rFonts w:ascii="Arial" w:eastAsiaTheme="minorEastAsia" w:hAnsi="Arial" w:cs="Arial"/>
          <w:sz w:val="20"/>
          <w:szCs w:val="24"/>
        </w:rPr>
        <w:t>des Entgelts und somit die Haus</w:t>
      </w:r>
      <w:r w:rsidRPr="00F90247">
        <w:rPr>
          <w:rFonts w:ascii="Arial" w:eastAsiaTheme="minorEastAsia" w:hAnsi="Arial" w:cs="Arial"/>
          <w:sz w:val="20"/>
          <w:szCs w:val="24"/>
        </w:rPr>
        <w:t>haltsbelastung abhängt.</w:t>
      </w:r>
    </w:p>
    <w:p w:rsidR="00F90247" w:rsidRPr="00F90247" w:rsidRDefault="00F90247" w:rsidP="00F90247">
      <w:pPr>
        <w:widowControl w:val="0"/>
        <w:kinsoku w:val="0"/>
        <w:rPr>
          <w:rFonts w:ascii="Arial" w:eastAsiaTheme="minorEastAsia" w:hAnsi="Arial" w:cs="Arial"/>
          <w:sz w:val="20"/>
          <w:szCs w:val="24"/>
        </w:rPr>
      </w:pPr>
    </w:p>
    <w:p w:rsidR="00F90247" w:rsidRDefault="00F90247" w:rsidP="00F90247">
      <w:pPr>
        <w:pStyle w:val="Listenabsatz"/>
        <w:widowControl w:val="0"/>
        <w:numPr>
          <w:ilvl w:val="0"/>
          <w:numId w:val="12"/>
        </w:numPr>
        <w:kinsoku w:val="0"/>
        <w:rPr>
          <w:rFonts w:ascii="Arial" w:eastAsiaTheme="minorEastAsia" w:hAnsi="Arial" w:cs="Arial"/>
          <w:b/>
          <w:sz w:val="20"/>
          <w:szCs w:val="24"/>
        </w:rPr>
      </w:pPr>
      <w:r w:rsidRPr="00F90247">
        <w:rPr>
          <w:rFonts w:ascii="Arial" w:eastAsiaTheme="minorEastAsia" w:hAnsi="Arial" w:cs="Arial"/>
          <w:b/>
          <w:sz w:val="20"/>
          <w:szCs w:val="24"/>
        </w:rPr>
        <w:t>Zeiten mit einschlägiger Berufserfahrung</w:t>
      </w:r>
    </w:p>
    <w:p w:rsidR="00F90247" w:rsidRDefault="00F90247" w:rsidP="00F90247">
      <w:pPr>
        <w:pStyle w:val="Listenabsatz"/>
        <w:widowControl w:val="0"/>
        <w:kinsoku w:val="0"/>
        <w:ind w:left="360"/>
        <w:rPr>
          <w:rFonts w:ascii="Arial" w:eastAsiaTheme="minorEastAsia" w:hAnsi="Arial" w:cs="Arial"/>
          <w:b/>
          <w:sz w:val="20"/>
          <w:szCs w:val="24"/>
        </w:rPr>
      </w:pPr>
    </w:p>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1"/>
            <w:enabled/>
            <w:calcOnExit w:val="0"/>
            <w:checkBox>
              <w:sizeAuto/>
              <w:default w:val="0"/>
            </w:checkBox>
          </w:ffData>
        </w:fldChar>
      </w:r>
      <w:bookmarkStart w:id="179" w:name="Kontrollkästchen1"/>
      <w:r>
        <w:rPr>
          <w:rFonts w:ascii="Arial" w:eastAsiaTheme="minorEastAsia" w:hAnsi="Arial" w:cs="Arial"/>
          <w:b/>
          <w:sz w:val="24"/>
          <w:szCs w:val="24"/>
        </w:rPr>
        <w:instrText xml:space="preserve"> FORMCHECKBOX </w:instrText>
      </w:r>
      <w:r w:rsidR="00B543A9">
        <w:rPr>
          <w:rFonts w:ascii="Arial" w:eastAsiaTheme="minorEastAsia" w:hAnsi="Arial" w:cs="Arial"/>
          <w:b/>
          <w:sz w:val="24"/>
          <w:szCs w:val="24"/>
        </w:rPr>
      </w:r>
      <w:r w:rsidR="00B543A9">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79"/>
      <w:r w:rsidR="002D4A4E">
        <w:rPr>
          <w:rFonts w:ascii="Arial" w:eastAsiaTheme="minorEastAsia" w:hAnsi="Arial" w:cs="Arial"/>
          <w:b/>
          <w:sz w:val="24"/>
          <w:szCs w:val="24"/>
        </w:rPr>
        <w:tab/>
      </w:r>
      <w:r w:rsidR="002D4A4E" w:rsidRPr="002D4A4E">
        <w:rPr>
          <w:rFonts w:ascii="Arial" w:eastAsiaTheme="minorEastAsia" w:hAnsi="Arial" w:cs="Arial"/>
          <w:sz w:val="20"/>
          <w:szCs w:val="24"/>
        </w:rPr>
        <w:t xml:space="preserve">Ich bestätige, dass es sich bei </w:t>
      </w:r>
      <w:r w:rsidR="002D4A4E" w:rsidRPr="002D4A4E">
        <w:rPr>
          <w:rFonts w:ascii="Arial" w:eastAsiaTheme="minorEastAsia" w:hAnsi="Arial" w:cs="Arial"/>
          <w:b/>
          <w:sz w:val="20"/>
          <w:szCs w:val="24"/>
        </w:rPr>
        <w:t>folgenden laufenden Nummern</w:t>
      </w:r>
      <w:r w:rsidR="002D4A4E" w:rsidRPr="002D4A4E">
        <w:rPr>
          <w:rFonts w:ascii="Arial" w:eastAsiaTheme="minorEastAsia" w:hAnsi="Arial" w:cs="Arial"/>
          <w:sz w:val="20"/>
          <w:szCs w:val="24"/>
        </w:rPr>
        <w:t xml:space="preserve"> (siehe Seite 2 und 3):</w:t>
      </w:r>
    </w:p>
    <w:p w:rsidR="002D4A4E" w:rsidRPr="002D4A4E" w:rsidRDefault="002D4A4E" w:rsidP="002D4A4E">
      <w:pPr>
        <w:tabs>
          <w:tab w:val="left" w:pos="851"/>
        </w:tabs>
        <w:ind w:firstLine="357"/>
        <w:rPr>
          <w:rFonts w:ascii="Arial" w:eastAsiaTheme="minorEastAsia" w:hAnsi="Arial" w:cs="Arial"/>
          <w:sz w:val="20"/>
          <w:szCs w:val="24"/>
        </w:rPr>
      </w:pPr>
    </w:p>
    <w:tbl>
      <w:tblPr>
        <w:tblStyle w:val="Tabellenraster"/>
        <w:tblW w:w="0" w:type="auto"/>
        <w:tblInd w:w="959" w:type="dxa"/>
        <w:tblLayout w:type="fixed"/>
        <w:tblLook w:val="04A0" w:firstRow="1" w:lastRow="0" w:firstColumn="1" w:lastColumn="0" w:noHBand="0" w:noVBand="1"/>
      </w:tblPr>
      <w:tblGrid>
        <w:gridCol w:w="9009"/>
      </w:tblGrid>
      <w:tr w:rsidR="002D4A4E" w:rsidTr="00270941">
        <w:trPr>
          <w:trHeight w:hRule="exact" w:val="454"/>
        </w:trPr>
        <w:tc>
          <w:tcPr>
            <w:tcW w:w="9009" w:type="dxa"/>
          </w:tcPr>
          <w:p w:rsidR="002D4A4E" w:rsidRPr="002F1430" w:rsidRDefault="00862D02" w:rsidP="007A598B">
            <w:pPr>
              <w:pStyle w:val="Listenabsatz"/>
              <w:widowControl w:val="0"/>
              <w:tabs>
                <w:tab w:val="left" w:pos="851"/>
              </w:tabs>
              <w:kinsoku w:val="0"/>
              <w:spacing w:before="60"/>
              <w:ind w:left="0"/>
              <w:rPr>
                <w:rFonts w:ascii="Arial" w:eastAsiaTheme="minorEastAsia" w:hAnsi="Arial" w:cs="Arial"/>
                <w:b/>
                <w:sz w:val="16"/>
                <w:szCs w:val="24"/>
              </w:rPr>
            </w:pPr>
            <w:r>
              <w:rPr>
                <w:rFonts w:ascii="Arial" w:eastAsiaTheme="minorEastAsia" w:hAnsi="Arial" w:cs="Arial"/>
                <w:b/>
                <w:sz w:val="16"/>
                <w:szCs w:val="24"/>
              </w:rPr>
              <w:fldChar w:fldCharType="begin">
                <w:ffData>
                  <w:name w:val="Text180"/>
                  <w:enabled/>
                  <w:calcOnExit w:val="0"/>
                  <w:textInput/>
                </w:ffData>
              </w:fldChar>
            </w:r>
            <w:bookmarkStart w:id="180" w:name="Text180"/>
            <w:r>
              <w:rPr>
                <w:rFonts w:ascii="Arial" w:eastAsiaTheme="minorEastAsia" w:hAnsi="Arial" w:cs="Arial"/>
                <w:b/>
                <w:sz w:val="16"/>
                <w:szCs w:val="24"/>
              </w:rPr>
              <w:instrText xml:space="preserve"> FORMTEXT </w:instrText>
            </w:r>
            <w:r>
              <w:rPr>
                <w:rFonts w:ascii="Arial" w:eastAsiaTheme="minorEastAsia" w:hAnsi="Arial" w:cs="Arial"/>
                <w:b/>
                <w:sz w:val="16"/>
                <w:szCs w:val="24"/>
              </w:rPr>
            </w:r>
            <w:r>
              <w:rPr>
                <w:rFonts w:ascii="Arial" w:eastAsiaTheme="minorEastAsia" w:hAnsi="Arial" w:cs="Arial"/>
                <w:b/>
                <w:sz w:val="16"/>
                <w:szCs w:val="24"/>
              </w:rPr>
              <w:fldChar w:fldCharType="separate"/>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noProof/>
                <w:sz w:val="16"/>
                <w:szCs w:val="24"/>
              </w:rPr>
              <w:t> </w:t>
            </w:r>
            <w:r>
              <w:rPr>
                <w:rFonts w:ascii="Arial" w:eastAsiaTheme="minorEastAsia" w:hAnsi="Arial" w:cs="Arial"/>
                <w:b/>
                <w:sz w:val="16"/>
                <w:szCs w:val="24"/>
              </w:rPr>
              <w:fldChar w:fldCharType="end"/>
            </w:r>
            <w:bookmarkEnd w:id="180"/>
          </w:p>
        </w:tc>
      </w:tr>
    </w:tbl>
    <w:p w:rsidR="00F90247" w:rsidRDefault="00F90247" w:rsidP="00F90247">
      <w:pPr>
        <w:pStyle w:val="Listenabsatz"/>
        <w:widowControl w:val="0"/>
        <w:tabs>
          <w:tab w:val="left" w:pos="851"/>
        </w:tabs>
        <w:kinsoku w:val="0"/>
        <w:ind w:left="357"/>
        <w:rPr>
          <w:rFonts w:ascii="Arial" w:eastAsiaTheme="minorEastAsia" w:hAnsi="Arial" w:cs="Arial"/>
          <w:sz w:val="20"/>
          <w:szCs w:val="24"/>
        </w:rPr>
      </w:pP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r>
        <w:rPr>
          <w:rFonts w:ascii="Arial" w:eastAsiaTheme="minorEastAsia" w:hAnsi="Arial" w:cs="Arial"/>
          <w:sz w:val="20"/>
          <w:szCs w:val="24"/>
        </w:rPr>
        <w:tab/>
      </w:r>
      <w:proofErr w:type="gramStart"/>
      <w:r w:rsidRPr="002D4A4E">
        <w:rPr>
          <w:rFonts w:ascii="Arial" w:eastAsiaTheme="minorEastAsia" w:hAnsi="Arial" w:cs="Arial"/>
          <w:sz w:val="20"/>
          <w:szCs w:val="24"/>
        </w:rPr>
        <w:t>um</w:t>
      </w:r>
      <w:proofErr w:type="gramEnd"/>
      <w:r w:rsidRPr="002D4A4E">
        <w:rPr>
          <w:rFonts w:ascii="Arial" w:eastAsiaTheme="minorEastAsia" w:hAnsi="Arial" w:cs="Arial"/>
          <w:sz w:val="20"/>
          <w:szCs w:val="24"/>
        </w:rPr>
        <w:t xml:space="preserve"> eine </w:t>
      </w:r>
      <w:r w:rsidRPr="002D4A4E">
        <w:rPr>
          <w:rFonts w:ascii="Arial" w:eastAsiaTheme="minorEastAsia" w:hAnsi="Arial" w:cs="Arial"/>
          <w:sz w:val="20"/>
          <w:szCs w:val="24"/>
          <w:u w:val="single"/>
        </w:rPr>
        <w:t>einschlägige Berufserfahrung</w:t>
      </w:r>
      <w:r w:rsidRPr="002D4A4E">
        <w:rPr>
          <w:rFonts w:ascii="Arial" w:eastAsiaTheme="minorEastAsia" w:hAnsi="Arial" w:cs="Arial"/>
          <w:sz w:val="20"/>
          <w:szCs w:val="24"/>
        </w:rPr>
        <w:t xml:space="preserve"> im Sinne des Tarifvertrages handelt.</w:t>
      </w: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p>
    <w:p w:rsidR="00F90247" w:rsidRDefault="002D4A4E" w:rsidP="002D4A4E">
      <w:pPr>
        <w:pStyle w:val="Listenabsatz"/>
        <w:widowControl w:val="0"/>
        <w:tabs>
          <w:tab w:val="left" w:pos="851"/>
        </w:tabs>
        <w:kinsoku w:val="0"/>
        <w:ind w:left="851"/>
        <w:jc w:val="both"/>
        <w:rPr>
          <w:rFonts w:ascii="Arial" w:hAnsi="Arial" w:cs="Arial"/>
          <w:sz w:val="16"/>
        </w:rPr>
      </w:pPr>
      <w:r w:rsidRPr="002D4A4E">
        <w:rPr>
          <w:rFonts w:ascii="Arial" w:hAnsi="Arial" w:cs="Arial"/>
          <w:sz w:val="16"/>
        </w:rPr>
        <w:t xml:space="preserve">Eine einschlägige Berufserfahrung ist eine berufliche Erfahrung in der übertragenen oder einer auf die Aufgabe </w:t>
      </w:r>
      <w:proofErr w:type="gramStart"/>
      <w:r w:rsidRPr="002D4A4E">
        <w:rPr>
          <w:rFonts w:ascii="Arial" w:hAnsi="Arial" w:cs="Arial"/>
          <w:sz w:val="16"/>
        </w:rPr>
        <w:t>bezogen</w:t>
      </w:r>
      <w:proofErr w:type="gramEnd"/>
      <w:r w:rsidRPr="002D4A4E">
        <w:rPr>
          <w:rFonts w:ascii="Arial" w:hAnsi="Arial" w:cs="Arial"/>
          <w:sz w:val="16"/>
        </w:rPr>
        <w:t xml:space="preserve"> entsprechende Tätigkeit. Sie liegt vor, wenn die frühere Tätigkeit im Wesentlichen unverändert fortgesetzt wird. Ausreichend kann aber auch eine gleiche oder gleichartige Tätigkeit sein, vorausgesetzt, sie entspricht in der Wertigkeit der Eingruppierung. Maßgeblich ist, ob das für die frühere Tätigkeit notwendige Wissen und Können und die dort erworbenen Kenntnisse und Erfahrungen typischer-weise konkret auch für die neue Tätigkeit erforderlich sind und diese prägen; beide Tätigkeiten müssen nach Aufgabenzuschnitt und Niveau zumindest gleichartig sein. Maßstab ist die mit der neuen Tätigkeit konkret verbundene Aufgabe.</w:t>
      </w: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bookmarkStart w:id="181" w:name="_GoBack"/>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2"/>
            <w:enabled/>
            <w:calcOnExit w:val="0"/>
            <w:checkBox>
              <w:sizeAuto/>
              <w:default w:val="0"/>
              <w:checked w:val="0"/>
            </w:checkBox>
          </w:ffData>
        </w:fldChar>
      </w:r>
      <w:bookmarkStart w:id="182" w:name="Kontrollkästchen2"/>
      <w:r>
        <w:rPr>
          <w:rFonts w:ascii="Arial" w:eastAsiaTheme="minorEastAsia" w:hAnsi="Arial" w:cs="Arial"/>
          <w:b/>
          <w:sz w:val="24"/>
          <w:szCs w:val="24"/>
        </w:rPr>
        <w:instrText xml:space="preserve"> FORMCHECKBOX </w:instrText>
      </w:r>
      <w:r w:rsidR="00B543A9">
        <w:rPr>
          <w:rFonts w:ascii="Arial" w:eastAsiaTheme="minorEastAsia" w:hAnsi="Arial" w:cs="Arial"/>
          <w:b/>
          <w:sz w:val="24"/>
          <w:szCs w:val="24"/>
        </w:rPr>
      </w:r>
      <w:r w:rsidR="00B543A9">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82"/>
      <w:bookmarkEnd w:id="181"/>
      <w:r w:rsidR="002D4A4E">
        <w:rPr>
          <w:rFonts w:ascii="Arial" w:eastAsiaTheme="minorEastAsia" w:hAnsi="Arial" w:cs="Arial"/>
          <w:b/>
          <w:sz w:val="24"/>
          <w:szCs w:val="24"/>
        </w:rPr>
        <w:tab/>
      </w:r>
      <w:r w:rsidR="002D4A4E">
        <w:rPr>
          <w:rFonts w:ascii="Arial" w:eastAsiaTheme="minorEastAsia" w:hAnsi="Arial" w:cs="Arial"/>
          <w:sz w:val="20"/>
          <w:szCs w:val="24"/>
        </w:rPr>
        <w:t>Eine einschlägige Berufserfahrung kann nicht bestätigt werden.</w:t>
      </w: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Pr="002D4A4E" w:rsidRDefault="002D4A4E" w:rsidP="002D4A4E">
      <w:pPr>
        <w:pStyle w:val="Listenabsatz"/>
        <w:widowControl w:val="0"/>
        <w:numPr>
          <w:ilvl w:val="0"/>
          <w:numId w:val="12"/>
        </w:numPr>
        <w:kinsoku w:val="0"/>
        <w:spacing w:after="120"/>
        <w:ind w:left="357" w:hanging="357"/>
        <w:rPr>
          <w:rFonts w:ascii="Arial" w:eastAsiaTheme="minorEastAsia" w:hAnsi="Arial" w:cs="Arial"/>
          <w:b/>
          <w:sz w:val="20"/>
          <w:szCs w:val="24"/>
        </w:rPr>
      </w:pPr>
      <w:r w:rsidRPr="002D4A4E">
        <w:rPr>
          <w:rFonts w:ascii="Arial" w:eastAsiaTheme="minorEastAsia" w:hAnsi="Arial" w:cs="Arial"/>
          <w:b/>
          <w:sz w:val="20"/>
          <w:szCs w:val="24"/>
        </w:rPr>
        <w:t>Förderliche Zeiten</w:t>
      </w: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Gemäß § 16 Abs. 2 Satz 6 TV-L Wissenschaft kann der Arbeitgeber bei Neueinstellungen zur Deckung des Personalbedarfs Zeiten einer vorherigen beruflichen Tätigkeit ganz oder teilweise auf die Stufenlaufzeit be</w:t>
      </w:r>
      <w:r w:rsidR="001436F5">
        <w:rPr>
          <w:rFonts w:ascii="Arial" w:eastAsiaTheme="minorEastAsia" w:hAnsi="Arial" w:cs="Arial"/>
          <w:sz w:val="20"/>
          <w:szCs w:val="24"/>
        </w:rPr>
        <w:t>rücksichtigen, wenn diese Tätig</w:t>
      </w:r>
      <w:r w:rsidRPr="002D4A4E">
        <w:rPr>
          <w:rFonts w:ascii="Arial" w:eastAsiaTheme="minorEastAsia" w:hAnsi="Arial" w:cs="Arial"/>
          <w:sz w:val="20"/>
          <w:szCs w:val="24"/>
        </w:rPr>
        <w:t>keiten für die vorgesehene Tätigkeit förderlich ist.</w:t>
      </w:r>
    </w:p>
    <w:p w:rsidR="002D4A4E" w:rsidRPr="002D4A4E" w:rsidRDefault="002D4A4E" w:rsidP="00A56994">
      <w:pPr>
        <w:widowControl w:val="0"/>
        <w:kinsoku w:val="0"/>
        <w:ind w:left="357"/>
        <w:jc w:val="both"/>
        <w:rPr>
          <w:rFonts w:ascii="Arial" w:eastAsiaTheme="minorEastAsia" w:hAnsi="Arial" w:cs="Arial"/>
          <w:sz w:val="20"/>
          <w:szCs w:val="24"/>
        </w:rPr>
      </w:pP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Grundsätzlich unterliegt die Anrechnung dieser förderlichen Zeiten dem Zustimmungsvorbehalt des Finanzministeriums. Allerdings wurde der Zustimmungsvorbehalt bei Anrechnung von Zeiten als geprüfte wissenschaftliche Hilfskraft und Stipendien mit Erlass vom 17.04.2007 aufgehoben.</w:t>
      </w:r>
    </w:p>
    <w:p w:rsidR="002D4A4E" w:rsidRPr="002D4A4E" w:rsidRDefault="002D4A4E" w:rsidP="00D77005">
      <w:pPr>
        <w:widowControl w:val="0"/>
        <w:kinsoku w:val="0"/>
        <w:spacing w:after="120"/>
        <w:jc w:val="both"/>
        <w:rPr>
          <w:rFonts w:ascii="Arial" w:eastAsiaTheme="minorEastAsia" w:hAnsi="Arial" w:cs="Arial"/>
          <w:sz w:val="20"/>
          <w:szCs w:val="24"/>
        </w:rPr>
      </w:pPr>
    </w:p>
    <w:p w:rsidR="002D4A4E" w:rsidRPr="002D4A4E" w:rsidRDefault="002D4A4E" w:rsidP="00D77005">
      <w:pPr>
        <w:pStyle w:val="Listenabsatz"/>
        <w:widowControl w:val="0"/>
        <w:numPr>
          <w:ilvl w:val="0"/>
          <w:numId w:val="14"/>
        </w:numPr>
        <w:kinsoku w:val="0"/>
        <w:spacing w:after="120"/>
        <w:jc w:val="both"/>
        <w:rPr>
          <w:rFonts w:ascii="Arial" w:eastAsiaTheme="minorEastAsia" w:hAnsi="Arial" w:cs="Arial"/>
          <w:b/>
          <w:sz w:val="20"/>
          <w:szCs w:val="24"/>
        </w:rPr>
      </w:pPr>
      <w:r w:rsidRPr="002D4A4E">
        <w:rPr>
          <w:rFonts w:ascii="Arial" w:eastAsiaTheme="minorEastAsia" w:hAnsi="Arial" w:cs="Arial"/>
          <w:b/>
          <w:sz w:val="20"/>
          <w:szCs w:val="24"/>
        </w:rPr>
        <w:t>Zeiten als geprüfte wissenschaftliche Hilfskraft</w:t>
      </w:r>
    </w:p>
    <w:p w:rsid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Zeiten als geprüfte wissenschaftliche Hilfskraft können bei der Einstellung als akademischer Mi</w:t>
      </w:r>
      <w:r w:rsidR="00ED5019">
        <w:rPr>
          <w:rFonts w:ascii="Arial" w:eastAsiaTheme="minorEastAsia" w:hAnsi="Arial" w:cs="Arial"/>
          <w:sz w:val="20"/>
          <w:szCs w:val="24"/>
        </w:rPr>
        <w:t>tarbeiter im Einzelfall als för</w:t>
      </w:r>
      <w:r w:rsidRPr="002D4A4E">
        <w:rPr>
          <w:rFonts w:ascii="Arial" w:eastAsiaTheme="minorEastAsia" w:hAnsi="Arial" w:cs="Arial"/>
          <w:sz w:val="20"/>
          <w:szCs w:val="24"/>
        </w:rPr>
        <w:t>derlich nach § 16 Abs. 2 Satz 6 TV-L Wissenschaft berücksichtigt werden, soweit die als w</w:t>
      </w:r>
      <w:r w:rsidR="00ED5019">
        <w:rPr>
          <w:rFonts w:ascii="Arial" w:eastAsiaTheme="minorEastAsia" w:hAnsi="Arial" w:cs="Arial"/>
          <w:sz w:val="20"/>
          <w:szCs w:val="24"/>
        </w:rPr>
        <w:t>issenschaftliche Hilfskraft aus</w:t>
      </w:r>
      <w:r w:rsidRPr="002D4A4E">
        <w:rPr>
          <w:rFonts w:ascii="Arial" w:eastAsiaTheme="minorEastAsia" w:hAnsi="Arial" w:cs="Arial"/>
          <w:sz w:val="20"/>
          <w:szCs w:val="24"/>
        </w:rPr>
        <w:t>geübte Tätigkeit qualitativ und quantitativ mit Aufgaben eines wissenschaftlichen Mitarbeiters annähernd vergleichbar ist.</w:t>
      </w:r>
    </w:p>
    <w:p w:rsidR="002D4A4E" w:rsidRDefault="002D4A4E" w:rsidP="00A56994">
      <w:pPr>
        <w:widowControl w:val="0"/>
        <w:kinsoku w:val="0"/>
        <w:ind w:left="360"/>
        <w:jc w:val="both"/>
        <w:rPr>
          <w:rFonts w:ascii="Arial" w:eastAsiaTheme="minorEastAsia" w:hAnsi="Arial" w:cs="Arial"/>
          <w:b/>
          <w:sz w:val="20"/>
          <w:szCs w:val="24"/>
        </w:rPr>
      </w:pPr>
      <w:r w:rsidRPr="002D4A4E">
        <w:rPr>
          <w:rFonts w:ascii="Arial" w:eastAsiaTheme="minorEastAsia" w:hAnsi="Arial" w:cs="Arial"/>
          <w:b/>
          <w:sz w:val="20"/>
          <w:szCs w:val="24"/>
        </w:rPr>
        <w:t>(Bestätigung ist - bei gewünschter Anrechnung - beizufügen!)</w:t>
      </w:r>
    </w:p>
    <w:p w:rsidR="00ED5019" w:rsidRPr="00D77005" w:rsidRDefault="00ED5019" w:rsidP="00D77005">
      <w:pPr>
        <w:widowControl w:val="0"/>
        <w:kinsoku w:val="0"/>
        <w:jc w:val="both"/>
        <w:rPr>
          <w:rFonts w:ascii="Arial" w:eastAsiaTheme="minorEastAsia" w:hAnsi="Arial" w:cs="Arial"/>
          <w:b/>
          <w:sz w:val="20"/>
          <w:szCs w:val="24"/>
        </w:rPr>
      </w:pPr>
    </w:p>
    <w:p w:rsidR="002D4A4E" w:rsidRP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Die danach als förderlich in Betracht kommenden Zeiten als wissenschaftliche Hilfskraft können maximal zur Hälfte für die Stufenzuordnung berücksichtigt werden; Zeiten von weniger als einem Viertel der regelm</w:t>
      </w:r>
      <w:r w:rsidR="00ED5019">
        <w:rPr>
          <w:rFonts w:ascii="Arial" w:eastAsiaTheme="minorEastAsia" w:hAnsi="Arial" w:cs="Arial"/>
          <w:sz w:val="20"/>
          <w:szCs w:val="24"/>
        </w:rPr>
        <w:t>äßigen Arbeitszeit eines wissen</w:t>
      </w:r>
      <w:r w:rsidRPr="002D4A4E">
        <w:rPr>
          <w:rFonts w:ascii="Arial" w:eastAsiaTheme="minorEastAsia" w:hAnsi="Arial" w:cs="Arial"/>
          <w:sz w:val="20"/>
          <w:szCs w:val="24"/>
        </w:rPr>
        <w:t>schaftlichen Mitarbeiters bleiben außer Betracht.</w:t>
      </w:r>
    </w:p>
    <w:p w:rsidR="00D77005" w:rsidRPr="00D77005" w:rsidRDefault="00D77005" w:rsidP="00A56994">
      <w:pPr>
        <w:widowControl w:val="0"/>
        <w:kinsoku w:val="0"/>
        <w:ind w:left="360"/>
        <w:jc w:val="both"/>
        <w:rPr>
          <w:rFonts w:ascii="Arial" w:eastAsiaTheme="minorEastAsia" w:hAnsi="Arial" w:cs="Arial"/>
          <w:sz w:val="20"/>
          <w:szCs w:val="24"/>
        </w:rPr>
      </w:pPr>
      <w:r w:rsidRPr="00D77005">
        <w:rPr>
          <w:rFonts w:ascii="Arial" w:eastAsiaTheme="minorEastAsia" w:hAnsi="Arial" w:cs="Arial"/>
          <w:sz w:val="20"/>
          <w:szCs w:val="24"/>
        </w:rPr>
        <w:t>Des Weiteren bleiben Zeiten als geprüfte wissenschaftliche Hilfskraft mit einer Beschäftigungszeit von weniger als 2 Jahren (d.h. 1 Jahr anrechenbar) unberücksichtigt.</w:t>
      </w:r>
    </w:p>
    <w:p w:rsidR="002D4A4E" w:rsidRDefault="002D4A4E" w:rsidP="00D77005">
      <w:pPr>
        <w:widowControl w:val="0"/>
        <w:tabs>
          <w:tab w:val="left" w:pos="851"/>
        </w:tabs>
        <w:kinsoku w:val="0"/>
        <w:jc w:val="both"/>
        <w:rPr>
          <w:rFonts w:ascii="Arial" w:eastAsiaTheme="minorEastAsia" w:hAnsi="Arial" w:cs="Arial"/>
          <w:sz w:val="16"/>
          <w:szCs w:val="24"/>
        </w:rPr>
      </w:pPr>
    </w:p>
    <w:p w:rsidR="00D77005" w:rsidRDefault="00D77005" w:rsidP="00D77005">
      <w:pPr>
        <w:widowControl w:val="0"/>
        <w:tabs>
          <w:tab w:val="left" w:pos="851"/>
        </w:tabs>
        <w:kinsoku w:val="0"/>
        <w:jc w:val="both"/>
        <w:rPr>
          <w:rFonts w:ascii="Arial" w:eastAsiaTheme="minorEastAsia" w:hAnsi="Arial" w:cs="Arial"/>
          <w:sz w:val="16"/>
          <w:szCs w:val="24"/>
        </w:rPr>
      </w:pPr>
    </w:p>
    <w:p w:rsidR="00D77005" w:rsidRPr="00D77005" w:rsidRDefault="00D77005" w:rsidP="00D77005">
      <w:pPr>
        <w:pStyle w:val="Listenabsatz"/>
        <w:widowControl w:val="0"/>
        <w:numPr>
          <w:ilvl w:val="0"/>
          <w:numId w:val="14"/>
        </w:numPr>
        <w:kinsoku w:val="0"/>
        <w:spacing w:after="120"/>
        <w:ind w:left="357" w:hanging="357"/>
        <w:jc w:val="both"/>
        <w:rPr>
          <w:rFonts w:ascii="Arial" w:eastAsiaTheme="minorEastAsia" w:hAnsi="Arial" w:cs="Arial"/>
          <w:b/>
          <w:sz w:val="20"/>
          <w:szCs w:val="24"/>
        </w:rPr>
      </w:pPr>
      <w:r w:rsidRPr="00D77005">
        <w:rPr>
          <w:rFonts w:ascii="Arial" w:eastAsiaTheme="minorEastAsia" w:hAnsi="Arial" w:cs="Arial"/>
          <w:b/>
          <w:sz w:val="20"/>
          <w:szCs w:val="24"/>
        </w:rPr>
        <w:t xml:space="preserve">Zeiten als </w:t>
      </w:r>
      <w:r w:rsidR="001A254D" w:rsidRPr="00D77005">
        <w:rPr>
          <w:rFonts w:ascii="Arial" w:eastAsiaTheme="minorEastAsia" w:hAnsi="Arial" w:cs="Arial"/>
          <w:b/>
          <w:sz w:val="20"/>
          <w:szCs w:val="24"/>
        </w:rPr>
        <w:t>Stipendiatin</w:t>
      </w:r>
      <w:r w:rsidR="001A254D">
        <w:rPr>
          <w:rFonts w:ascii="Arial" w:eastAsiaTheme="minorEastAsia" w:hAnsi="Arial" w:cs="Arial"/>
          <w:b/>
          <w:sz w:val="20"/>
          <w:szCs w:val="24"/>
        </w:rPr>
        <w:t>/</w:t>
      </w:r>
      <w:r w:rsidRPr="00D77005">
        <w:rPr>
          <w:rFonts w:ascii="Arial" w:eastAsiaTheme="minorEastAsia" w:hAnsi="Arial" w:cs="Arial"/>
          <w:b/>
          <w:sz w:val="20"/>
          <w:szCs w:val="24"/>
        </w:rPr>
        <w:t xml:space="preserve">Stipendiat </w:t>
      </w:r>
    </w:p>
    <w:p w:rsidR="00D77005" w:rsidRPr="00D77005" w:rsidRDefault="00D77005" w:rsidP="00A56994">
      <w:pPr>
        <w:widowControl w:val="0"/>
        <w:kinsoku w:val="0"/>
        <w:ind w:left="357"/>
        <w:jc w:val="both"/>
        <w:rPr>
          <w:rFonts w:ascii="Arial" w:eastAsiaTheme="minorEastAsia" w:hAnsi="Arial" w:cs="Arial"/>
          <w:sz w:val="20"/>
          <w:szCs w:val="24"/>
        </w:rPr>
      </w:pPr>
      <w:r w:rsidRPr="00D77005">
        <w:rPr>
          <w:rFonts w:ascii="Arial" w:eastAsiaTheme="minorEastAsia" w:hAnsi="Arial" w:cs="Arial"/>
          <w:sz w:val="20"/>
          <w:szCs w:val="24"/>
        </w:rPr>
        <w:t xml:space="preserve">Zeiten als </w:t>
      </w:r>
      <w:r w:rsidR="001A254D" w:rsidRPr="00D77005">
        <w:rPr>
          <w:rFonts w:ascii="Arial" w:eastAsiaTheme="minorEastAsia" w:hAnsi="Arial" w:cs="Arial"/>
          <w:sz w:val="20"/>
          <w:szCs w:val="24"/>
        </w:rPr>
        <w:t>Stipendiatin</w:t>
      </w:r>
      <w:r w:rsidR="001A254D">
        <w:rPr>
          <w:rFonts w:ascii="Arial" w:eastAsiaTheme="minorEastAsia" w:hAnsi="Arial" w:cs="Arial"/>
          <w:sz w:val="20"/>
          <w:szCs w:val="24"/>
        </w:rPr>
        <w:t>/Stipendiat</w:t>
      </w:r>
      <w:r w:rsidRPr="00D77005">
        <w:rPr>
          <w:rFonts w:ascii="Arial" w:eastAsiaTheme="minorEastAsia" w:hAnsi="Arial" w:cs="Arial"/>
          <w:sz w:val="20"/>
          <w:szCs w:val="24"/>
        </w:rPr>
        <w:t xml:space="preserve">, die nach einem berufsqualifizierenden Hochschulabschluss </w:t>
      </w:r>
      <w:r>
        <w:rPr>
          <w:rFonts w:ascii="Arial" w:eastAsiaTheme="minorEastAsia" w:hAnsi="Arial" w:cs="Arial"/>
          <w:sz w:val="20"/>
          <w:szCs w:val="24"/>
        </w:rPr>
        <w:t xml:space="preserve">liegen, können Zeiten einer vorherigen </w:t>
      </w:r>
      <w:r w:rsidRPr="00D77005">
        <w:rPr>
          <w:rFonts w:ascii="Arial" w:eastAsiaTheme="minorEastAsia" w:hAnsi="Arial" w:cs="Arial"/>
          <w:sz w:val="20"/>
          <w:szCs w:val="24"/>
        </w:rPr>
        <w:t>beruflichen Tätigkeit sein und im Einzelfall als förderlich nach § 16 Abs. 2 Satz 6 TV-L Wissenschaft berücksichtigt werden, wenn die als Stipendiat</w:t>
      </w:r>
      <w:r w:rsidR="001A254D">
        <w:rPr>
          <w:rFonts w:ascii="Arial" w:eastAsiaTheme="minorEastAsia" w:hAnsi="Arial" w:cs="Arial"/>
          <w:sz w:val="20"/>
          <w:szCs w:val="24"/>
        </w:rPr>
        <w:t>/</w:t>
      </w:r>
      <w:r w:rsidRPr="00D77005">
        <w:rPr>
          <w:rFonts w:ascii="Arial" w:eastAsiaTheme="minorEastAsia" w:hAnsi="Arial" w:cs="Arial"/>
          <w:sz w:val="20"/>
          <w:szCs w:val="24"/>
        </w:rPr>
        <w:t>in ausgeübte Tätigkeit förderlich für die vorgesehene Tätigkeit ist.</w:t>
      </w:r>
    </w:p>
    <w:p w:rsidR="00D77005" w:rsidRPr="00D77005" w:rsidRDefault="00D77005" w:rsidP="00A56994">
      <w:pPr>
        <w:widowControl w:val="0"/>
        <w:kinsoku w:val="0"/>
        <w:ind w:left="357"/>
        <w:jc w:val="both"/>
        <w:rPr>
          <w:rFonts w:ascii="Arial" w:eastAsiaTheme="minorEastAsia" w:hAnsi="Arial" w:cs="Arial"/>
          <w:b/>
          <w:sz w:val="20"/>
          <w:szCs w:val="24"/>
        </w:rPr>
      </w:pPr>
      <w:r w:rsidRPr="00D77005">
        <w:rPr>
          <w:rFonts w:ascii="Arial" w:eastAsiaTheme="minorEastAsia" w:hAnsi="Arial" w:cs="Arial"/>
          <w:b/>
          <w:sz w:val="20"/>
          <w:szCs w:val="24"/>
        </w:rPr>
        <w:t>(Bestätigung ist - bei gewünschter Anrechnung - beizufügen!)</w:t>
      </w:r>
    </w:p>
    <w:p w:rsidR="00D61F8B" w:rsidRDefault="00D61F8B">
      <w:pPr>
        <w:rPr>
          <w:rFonts w:ascii="Arial" w:eastAsiaTheme="minorEastAsia" w:hAnsi="Arial" w:cs="Arial"/>
          <w:sz w:val="16"/>
          <w:szCs w:val="24"/>
        </w:rPr>
      </w:pPr>
      <w:r>
        <w:rPr>
          <w:rFonts w:ascii="Arial" w:eastAsiaTheme="minorEastAsia" w:hAnsi="Arial" w:cs="Arial"/>
          <w:sz w:val="16"/>
          <w:szCs w:val="24"/>
        </w:rPr>
        <w:br w:type="page"/>
      </w:r>
    </w:p>
    <w:p w:rsidR="00D61F8B" w:rsidRDefault="00D61F8B" w:rsidP="00D61F8B">
      <w:pPr>
        <w:widowControl w:val="0"/>
        <w:kinsoku w:val="0"/>
        <w:jc w:val="both"/>
        <w:rPr>
          <w:rFonts w:ascii="Arial" w:eastAsiaTheme="minorEastAsia" w:hAnsi="Arial" w:cs="Arial"/>
          <w:sz w:val="20"/>
          <w:szCs w:val="24"/>
        </w:rPr>
      </w:pPr>
      <w:r>
        <w:rPr>
          <w:rFonts w:ascii="Arial" w:eastAsiaTheme="minorEastAsia" w:hAnsi="Arial" w:cs="Arial"/>
          <w:noProof/>
          <w:sz w:val="20"/>
          <w:szCs w:val="24"/>
          <w:lang w:eastAsia="de-DE"/>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38100</wp:posOffset>
                </wp:positionV>
                <wp:extent cx="6324600" cy="762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24600" cy="762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F8B" w:rsidRDefault="00D61F8B"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sidR="00140487">
                              <w:rPr>
                                <w:rFonts w:ascii="Arial" w:eastAsiaTheme="minorEastAsia" w:hAnsi="Arial" w:cs="Arial"/>
                                <w:sz w:val="20"/>
                                <w:szCs w:val="24"/>
                              </w:rPr>
                              <w:t>die Leiterin</w:t>
                            </w:r>
                            <w:r w:rsidR="00FA154A">
                              <w:rPr>
                                <w:rFonts w:ascii="Arial" w:eastAsiaTheme="minorEastAsia" w:hAnsi="Arial" w:cs="Arial"/>
                                <w:sz w:val="20"/>
                                <w:szCs w:val="24"/>
                              </w:rPr>
                              <w:t>/</w:t>
                            </w:r>
                            <w:r w:rsidR="00140487">
                              <w:rPr>
                                <w:rFonts w:ascii="Arial" w:eastAsiaTheme="minorEastAsia" w:hAnsi="Arial" w:cs="Arial"/>
                                <w:sz w:val="20"/>
                                <w:szCs w:val="24"/>
                              </w:rPr>
                              <w:t>den Leiter</w:t>
                            </w:r>
                            <w:r w:rsidRPr="00D61F8B">
                              <w:rPr>
                                <w:rFonts w:ascii="Arial" w:eastAsiaTheme="minorEastAsia" w:hAnsi="Arial" w:cs="Arial"/>
                                <w:sz w:val="20"/>
                                <w:szCs w:val="24"/>
                              </w:rPr>
                              <w:t xml:space="preserve"> der Einrichtung bzw. die Projektleiterin</w:t>
                            </w:r>
                            <w:r w:rsidR="00140487">
                              <w:rPr>
                                <w:rFonts w:ascii="Arial" w:eastAsiaTheme="minorEastAsia" w:hAnsi="Arial" w:cs="Arial"/>
                                <w:sz w:val="20"/>
                                <w:szCs w:val="24"/>
                              </w:rPr>
                              <w:t>/</w:t>
                            </w:r>
                            <w:r w:rsidR="00140487" w:rsidRPr="00D61F8B">
                              <w:rPr>
                                <w:rFonts w:ascii="Arial" w:eastAsiaTheme="minorEastAsia" w:hAnsi="Arial" w:cs="Arial"/>
                                <w:sz w:val="20"/>
                                <w:szCs w:val="24"/>
                              </w:rPr>
                              <w:t>den Projektleiter</w:t>
                            </w:r>
                            <w:r w:rsidRPr="00D61F8B">
                              <w:rPr>
                                <w:rFonts w:ascii="Arial" w:eastAsiaTheme="minorEastAsia" w:hAnsi="Arial" w:cs="Arial"/>
                                <w:sz w:val="20"/>
                                <w:szCs w:val="24"/>
                              </w:rPr>
                              <w:t xml:space="preserve"> begründet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27" type="#_x0000_t202" style="position:absolute;left:0;text-align:left;margin-left:-1.85pt;margin-top:3pt;width:498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" fillcolor="#d8d8d8 [2732]" stroked="f" strokeweight=".5pt">
                <v:textbox>
                  <w:txbxContent>
                    <w:p w:rsidR="00D61F8B" w:rsidRDefault="00D61F8B"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sidR="00140487">
                        <w:rPr>
                          <w:rFonts w:ascii="Arial" w:eastAsiaTheme="minorEastAsia" w:hAnsi="Arial" w:cs="Arial"/>
                          <w:sz w:val="20"/>
                          <w:szCs w:val="24"/>
                        </w:rPr>
                        <w:t>die Leiterin</w:t>
                      </w:r>
                      <w:r w:rsidR="00FA154A">
                        <w:rPr>
                          <w:rFonts w:ascii="Arial" w:eastAsiaTheme="minorEastAsia" w:hAnsi="Arial" w:cs="Arial"/>
                          <w:sz w:val="20"/>
                          <w:szCs w:val="24"/>
                        </w:rPr>
                        <w:t>/</w:t>
                      </w:r>
                      <w:r w:rsidR="00140487">
                        <w:rPr>
                          <w:rFonts w:ascii="Arial" w:eastAsiaTheme="minorEastAsia" w:hAnsi="Arial" w:cs="Arial"/>
                          <w:sz w:val="20"/>
                          <w:szCs w:val="24"/>
                        </w:rPr>
                        <w:t>den Leiter</w:t>
                      </w:r>
                      <w:r w:rsidRPr="00D61F8B">
                        <w:rPr>
                          <w:rFonts w:ascii="Arial" w:eastAsiaTheme="minorEastAsia" w:hAnsi="Arial" w:cs="Arial"/>
                          <w:sz w:val="20"/>
                          <w:szCs w:val="24"/>
                        </w:rPr>
                        <w:t xml:space="preserve"> der Einrichtung bzw. die Projektleiterin</w:t>
                      </w:r>
                      <w:r w:rsidR="00140487">
                        <w:rPr>
                          <w:rFonts w:ascii="Arial" w:eastAsiaTheme="minorEastAsia" w:hAnsi="Arial" w:cs="Arial"/>
                          <w:sz w:val="20"/>
                          <w:szCs w:val="24"/>
                        </w:rPr>
                        <w:t>/</w:t>
                      </w:r>
                      <w:r w:rsidR="00140487" w:rsidRPr="00D61F8B">
                        <w:rPr>
                          <w:rFonts w:ascii="Arial" w:eastAsiaTheme="minorEastAsia" w:hAnsi="Arial" w:cs="Arial"/>
                          <w:sz w:val="20"/>
                          <w:szCs w:val="24"/>
                        </w:rPr>
                        <w:t>den Projektleiter</w:t>
                      </w:r>
                      <w:r w:rsidRPr="00D61F8B">
                        <w:rPr>
                          <w:rFonts w:ascii="Arial" w:eastAsiaTheme="minorEastAsia" w:hAnsi="Arial" w:cs="Arial"/>
                          <w:sz w:val="20"/>
                          <w:szCs w:val="24"/>
                        </w:rPr>
                        <w:t xml:space="preserve"> begründet werden:</w:t>
                      </w:r>
                    </w:p>
                  </w:txbxContent>
                </v:textbox>
              </v:shape>
            </w:pict>
          </mc:Fallback>
        </mc:AlternateContent>
      </w: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FA154A" w:rsidRDefault="00FA154A" w:rsidP="00D61F8B">
      <w:pPr>
        <w:widowControl w:val="0"/>
        <w:kinsoku w:val="0"/>
        <w:jc w:val="both"/>
        <w:rPr>
          <w:rFonts w:ascii="Arial" w:eastAsiaTheme="minorEastAsia" w:hAnsi="Arial" w:cs="Arial"/>
          <w:sz w:val="20"/>
          <w:szCs w:val="24"/>
        </w:rPr>
      </w:pPr>
    </w:p>
    <w:p w:rsidR="00D61F8B" w:rsidRPr="00D61F8B" w:rsidRDefault="00D61F8B" w:rsidP="00A56994">
      <w:pPr>
        <w:widowControl w:val="0"/>
        <w:kinsoku w:val="0"/>
        <w:ind w:left="709"/>
        <w:jc w:val="both"/>
        <w:rPr>
          <w:rFonts w:ascii="Arial" w:eastAsiaTheme="minorEastAsia" w:hAnsi="Arial" w:cs="Arial"/>
          <w:sz w:val="20"/>
          <w:szCs w:val="24"/>
        </w:rPr>
      </w:pPr>
      <w:r w:rsidRPr="00D61F8B">
        <w:rPr>
          <w:rFonts w:ascii="Arial" w:eastAsiaTheme="minorEastAsia" w:hAnsi="Arial" w:cs="Arial"/>
          <w:sz w:val="20"/>
          <w:szCs w:val="24"/>
        </w:rPr>
        <w:t xml:space="preserve">Voraussetzung für eine Berücksichtigung förderlicher Zeiten bei der Stufenzuordnung ist grundsätzlich das Erfordernis der Personalgewinnung, d.h. der Personalbedarf kann andernfalls </w:t>
      </w:r>
      <w:r w:rsidRPr="00D61F8B">
        <w:rPr>
          <w:rFonts w:ascii="Arial" w:eastAsiaTheme="minorEastAsia" w:hAnsi="Arial" w:cs="Arial"/>
          <w:sz w:val="20"/>
          <w:szCs w:val="24"/>
          <w:u w:val="single"/>
        </w:rPr>
        <w:t>quantitativ oder qualitativ</w:t>
      </w:r>
      <w:r w:rsidRPr="00D61F8B">
        <w:rPr>
          <w:rFonts w:ascii="Arial" w:eastAsiaTheme="minorEastAsia" w:hAnsi="Arial" w:cs="Arial"/>
          <w:sz w:val="20"/>
          <w:szCs w:val="24"/>
        </w:rPr>
        <w:t xml:space="preserve"> nicht hinreichend abgedeckt werden.</w:t>
      </w:r>
    </w:p>
    <w:p w:rsidR="00D77005" w:rsidRDefault="00D77005" w:rsidP="00D77005">
      <w:pPr>
        <w:widowControl w:val="0"/>
        <w:tabs>
          <w:tab w:val="left" w:pos="851"/>
        </w:tabs>
        <w:kinsoku w:val="0"/>
        <w:jc w:val="both"/>
        <w:rPr>
          <w:rFonts w:ascii="Arial" w:eastAsiaTheme="minorEastAsia" w:hAnsi="Arial" w:cs="Arial"/>
          <w:sz w:val="16"/>
          <w:szCs w:val="24"/>
        </w:rPr>
      </w:pPr>
    </w:p>
    <w:p w:rsidR="00FA154A" w:rsidRDefault="00FA154A" w:rsidP="00D77005">
      <w:pPr>
        <w:widowControl w:val="0"/>
        <w:tabs>
          <w:tab w:val="left" w:pos="851"/>
        </w:tabs>
        <w:kinsoku w:val="0"/>
        <w:jc w:val="both"/>
        <w:rPr>
          <w:rFonts w:ascii="Arial" w:eastAsiaTheme="minorEastAsia" w:hAnsi="Arial" w:cs="Arial"/>
          <w:sz w:val="16"/>
          <w:szCs w:val="24"/>
        </w:rPr>
      </w:pPr>
    </w:p>
    <w:p w:rsidR="00FA154A" w:rsidRDefault="00FA154A" w:rsidP="00A7055F">
      <w:pPr>
        <w:widowControl w:val="0"/>
        <w:tabs>
          <w:tab w:val="left" w:pos="851"/>
        </w:tabs>
        <w:kinsoku w:val="0"/>
        <w:spacing w:after="60"/>
        <w:ind w:firstLine="709"/>
        <w:jc w:val="both"/>
        <w:rPr>
          <w:rFonts w:ascii="Arial" w:eastAsiaTheme="minorEastAsia" w:hAnsi="Arial" w:cs="Arial"/>
          <w:b/>
          <w:sz w:val="20"/>
          <w:szCs w:val="24"/>
        </w:rPr>
      </w:pPr>
      <w:r w:rsidRPr="00FA154A">
        <w:rPr>
          <w:rFonts w:ascii="Arial" w:eastAsiaTheme="minorEastAsia" w:hAnsi="Arial" w:cs="Arial"/>
          <w:b/>
          <w:sz w:val="20"/>
          <w:szCs w:val="24"/>
        </w:rPr>
        <w:t>Begründung:</w:t>
      </w:r>
      <w:r>
        <w:rPr>
          <w:rFonts w:ascii="Arial" w:eastAsiaTheme="minorEastAsia" w:hAnsi="Arial" w:cs="Arial"/>
          <w:b/>
          <w:sz w:val="20"/>
          <w:szCs w:val="24"/>
        </w:rPr>
        <w:t xml:space="preserve"> </w:t>
      </w:r>
    </w:p>
    <w:tbl>
      <w:tblPr>
        <w:tblStyle w:val="Tabellenraster"/>
        <w:tblW w:w="0" w:type="auto"/>
        <w:tblInd w:w="817" w:type="dxa"/>
        <w:tblLayout w:type="fixed"/>
        <w:tblLook w:val="04A0" w:firstRow="1" w:lastRow="0" w:firstColumn="1" w:lastColumn="0" w:noHBand="0" w:noVBand="1"/>
      </w:tblPr>
      <w:tblGrid>
        <w:gridCol w:w="9075"/>
      </w:tblGrid>
      <w:tr w:rsidR="00862D02" w:rsidTr="00270941">
        <w:trPr>
          <w:trHeight w:hRule="exact" w:val="4876"/>
        </w:trPr>
        <w:tc>
          <w:tcPr>
            <w:tcW w:w="9075" w:type="dxa"/>
          </w:tcPr>
          <w:p w:rsidR="00862D02" w:rsidRDefault="00862D02" w:rsidP="00862D02">
            <w:pPr>
              <w:widowControl w:val="0"/>
              <w:tabs>
                <w:tab w:val="left" w:pos="851"/>
              </w:tabs>
              <w:kinsoku w:val="0"/>
              <w:spacing w:before="120"/>
              <w:jc w:val="both"/>
              <w:rPr>
                <w:rFonts w:ascii="Arial" w:eastAsiaTheme="minorEastAsia" w:hAnsi="Arial" w:cs="Arial"/>
                <w:sz w:val="20"/>
                <w:szCs w:val="24"/>
              </w:rPr>
            </w:pPr>
            <w:r>
              <w:rPr>
                <w:rFonts w:ascii="Arial" w:eastAsiaTheme="minorEastAsia" w:hAnsi="Arial" w:cs="Arial"/>
                <w:sz w:val="20"/>
                <w:szCs w:val="24"/>
              </w:rPr>
              <w:fldChar w:fldCharType="begin">
                <w:ffData>
                  <w:name w:val="Text181"/>
                  <w:enabled/>
                  <w:calcOnExit w:val="0"/>
                  <w:textInput/>
                </w:ffData>
              </w:fldChar>
            </w:r>
            <w:bookmarkStart w:id="183" w:name="Text181"/>
            <w:r>
              <w:rPr>
                <w:rFonts w:ascii="Arial" w:eastAsiaTheme="minorEastAsia" w:hAnsi="Arial" w:cs="Arial"/>
                <w:sz w:val="20"/>
                <w:szCs w:val="24"/>
              </w:rPr>
              <w:instrText xml:space="preserve"> FORMTEXT </w:instrText>
            </w:r>
            <w:r>
              <w:rPr>
                <w:rFonts w:ascii="Arial" w:eastAsiaTheme="minorEastAsia" w:hAnsi="Arial" w:cs="Arial"/>
                <w:sz w:val="20"/>
                <w:szCs w:val="24"/>
              </w:rPr>
            </w:r>
            <w:r>
              <w:rPr>
                <w:rFonts w:ascii="Arial" w:eastAsiaTheme="minorEastAsia" w:hAnsi="Arial" w:cs="Arial"/>
                <w:sz w:val="20"/>
                <w:szCs w:val="24"/>
              </w:rPr>
              <w:fldChar w:fldCharType="separate"/>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noProof/>
                <w:sz w:val="20"/>
                <w:szCs w:val="24"/>
              </w:rPr>
              <w:t> </w:t>
            </w:r>
            <w:r>
              <w:rPr>
                <w:rFonts w:ascii="Arial" w:eastAsiaTheme="minorEastAsia" w:hAnsi="Arial" w:cs="Arial"/>
                <w:sz w:val="20"/>
                <w:szCs w:val="24"/>
              </w:rPr>
              <w:fldChar w:fldCharType="end"/>
            </w:r>
            <w:bookmarkEnd w:id="183"/>
          </w:p>
        </w:tc>
      </w:tr>
    </w:tbl>
    <w:p w:rsidR="00FA154A" w:rsidRDefault="00FA154A" w:rsidP="00FA154A">
      <w:pPr>
        <w:widowControl w:val="0"/>
        <w:tabs>
          <w:tab w:val="left" w:pos="851"/>
        </w:tabs>
        <w:kinsoku w:val="0"/>
        <w:ind w:firstLine="709"/>
        <w:jc w:val="both"/>
        <w:rPr>
          <w:rFonts w:ascii="Arial" w:eastAsiaTheme="minorEastAsia" w:hAnsi="Arial" w:cs="Arial"/>
          <w:sz w:val="20"/>
          <w:szCs w:val="24"/>
        </w:rPr>
      </w:pPr>
    </w:p>
    <w:p w:rsidR="00FA154A" w:rsidRPr="00FA154A" w:rsidRDefault="00FA154A" w:rsidP="00FA154A">
      <w:pPr>
        <w:rPr>
          <w:rFonts w:ascii="Arial" w:eastAsiaTheme="minorEastAsia" w:hAnsi="Arial" w:cs="Arial"/>
          <w:sz w:val="20"/>
          <w:szCs w:val="24"/>
        </w:rPr>
      </w:pPr>
    </w:p>
    <w:p w:rsid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 xml:space="preserve">Bei der Anrechnung von förderlichen Zeiten handelt es sich immer um eine </w:t>
      </w:r>
      <w:r w:rsidRPr="00FA154A">
        <w:rPr>
          <w:rFonts w:ascii="Arial" w:eastAsiaTheme="minorEastAsia" w:hAnsi="Arial" w:cs="Arial"/>
          <w:b/>
          <w:sz w:val="20"/>
          <w:szCs w:val="20"/>
        </w:rPr>
        <w:t>Einzelfallentscheidung</w:t>
      </w:r>
      <w:r w:rsidRPr="00FA154A">
        <w:rPr>
          <w:rFonts w:ascii="Arial" w:eastAsiaTheme="minorEastAsia" w:hAnsi="Arial" w:cs="Arial"/>
          <w:sz w:val="20"/>
          <w:szCs w:val="20"/>
        </w:rPr>
        <w:t>.</w:t>
      </w:r>
    </w:p>
    <w:p w:rsidR="00FA154A" w:rsidRPr="00FA154A" w:rsidRDefault="00FA154A" w:rsidP="00FA154A">
      <w:pPr>
        <w:widowControl w:val="0"/>
        <w:kinsoku w:val="0"/>
        <w:ind w:left="709"/>
        <w:rPr>
          <w:rFonts w:ascii="Arial" w:eastAsiaTheme="minorEastAsia" w:hAnsi="Arial" w:cs="Arial"/>
          <w:sz w:val="20"/>
          <w:szCs w:val="20"/>
        </w:rPr>
      </w:pPr>
    </w:p>
    <w:p w:rsidR="00FA154A" w:rsidRP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Wird keine bzw. keine ausreichende Begründung für die Anr</w:t>
      </w:r>
      <w:r>
        <w:rPr>
          <w:rFonts w:ascii="Arial" w:eastAsiaTheme="minorEastAsia" w:hAnsi="Arial" w:cs="Arial"/>
          <w:sz w:val="20"/>
          <w:szCs w:val="20"/>
        </w:rPr>
        <w:t>echnung förderlicher Zeiten vor</w:t>
      </w:r>
      <w:r w:rsidRPr="00FA154A">
        <w:rPr>
          <w:rFonts w:ascii="Arial" w:eastAsiaTheme="minorEastAsia" w:hAnsi="Arial" w:cs="Arial"/>
          <w:sz w:val="20"/>
          <w:szCs w:val="20"/>
        </w:rPr>
        <w:t xml:space="preserve">gelegt, kann </w:t>
      </w:r>
      <w:r w:rsidRPr="00FA154A">
        <w:rPr>
          <w:rFonts w:ascii="Arial" w:eastAsiaTheme="minorEastAsia" w:hAnsi="Arial" w:cs="Arial"/>
          <w:b/>
          <w:sz w:val="20"/>
          <w:szCs w:val="20"/>
        </w:rPr>
        <w:t>keine Anrechnung</w:t>
      </w:r>
      <w:r w:rsidRPr="00FA154A">
        <w:rPr>
          <w:rFonts w:ascii="Arial" w:eastAsiaTheme="minorEastAsia" w:hAnsi="Arial" w:cs="Arial"/>
          <w:sz w:val="20"/>
          <w:szCs w:val="20"/>
        </w:rPr>
        <w:t xml:space="preserve"> erfolgen.</w:t>
      </w:r>
    </w:p>
    <w:p w:rsidR="00FA154A" w:rsidRDefault="00FA154A" w:rsidP="00FA154A">
      <w:pPr>
        <w:tabs>
          <w:tab w:val="left" w:pos="1200"/>
        </w:tabs>
        <w:rPr>
          <w:rFonts w:ascii="Arial" w:eastAsiaTheme="minorEastAsia" w:hAnsi="Arial" w:cs="Arial"/>
          <w:sz w:val="20"/>
          <w:szCs w:val="20"/>
        </w:rPr>
      </w:pPr>
    </w:p>
    <w:p w:rsidR="00FA154A" w:rsidRDefault="00FA154A" w:rsidP="00FA154A">
      <w:pPr>
        <w:tabs>
          <w:tab w:val="left" w:pos="1200"/>
        </w:tabs>
        <w:rPr>
          <w:rFonts w:ascii="Arial" w:eastAsiaTheme="minorEastAsia" w:hAnsi="Arial" w:cs="Arial"/>
          <w:sz w:val="20"/>
          <w:szCs w:val="20"/>
        </w:rPr>
      </w:pPr>
    </w:p>
    <w:p w:rsidR="00A56994" w:rsidRDefault="00A56994" w:rsidP="00FA154A">
      <w:pPr>
        <w:tabs>
          <w:tab w:val="left" w:pos="1200"/>
        </w:tabs>
        <w:rPr>
          <w:rFonts w:ascii="Arial" w:eastAsiaTheme="minorEastAsia" w:hAnsi="Arial" w:cs="Arial"/>
          <w:sz w:val="20"/>
          <w:szCs w:val="20"/>
        </w:rPr>
      </w:pPr>
    </w:p>
    <w:p w:rsidR="00FA154A" w:rsidRPr="00FA154A" w:rsidRDefault="00FA154A" w:rsidP="00FA154A">
      <w:pPr>
        <w:widowControl w:val="0"/>
        <w:kinsoku w:val="0"/>
        <w:jc w:val="both"/>
        <w:rPr>
          <w:rFonts w:ascii="Arial" w:eastAsiaTheme="minorEastAsia" w:hAnsi="Arial" w:cs="Arial"/>
          <w:sz w:val="20"/>
          <w:szCs w:val="24"/>
        </w:rPr>
      </w:pPr>
      <w:r w:rsidRPr="00FA154A">
        <w:rPr>
          <w:rFonts w:ascii="Arial" w:eastAsiaTheme="minorEastAsia" w:hAnsi="Arial" w:cs="Arial"/>
          <w:sz w:val="20"/>
          <w:szCs w:val="24"/>
        </w:rPr>
        <w:t>Die Personalabteilung behält sich unabhängig von den oben getrof</w:t>
      </w:r>
      <w:r>
        <w:rPr>
          <w:rFonts w:ascii="Arial" w:eastAsiaTheme="minorEastAsia" w:hAnsi="Arial" w:cs="Arial"/>
          <w:sz w:val="20"/>
          <w:szCs w:val="24"/>
        </w:rPr>
        <w:t>fenen Festlegungen vor, die ein</w:t>
      </w:r>
      <w:r w:rsidRPr="00FA154A">
        <w:rPr>
          <w:rFonts w:ascii="Arial" w:eastAsiaTheme="minorEastAsia" w:hAnsi="Arial" w:cs="Arial"/>
          <w:sz w:val="20"/>
          <w:szCs w:val="24"/>
        </w:rPr>
        <w:t>schlägige Berufserfahrung und förderliche Zeiten in eigener Zust</w:t>
      </w:r>
      <w:r>
        <w:rPr>
          <w:rFonts w:ascii="Arial" w:eastAsiaTheme="minorEastAsia" w:hAnsi="Arial" w:cs="Arial"/>
          <w:sz w:val="20"/>
          <w:szCs w:val="24"/>
        </w:rPr>
        <w:t>ändigkeit zu prüfen und ggf. ab</w:t>
      </w:r>
      <w:r w:rsidRPr="00FA154A">
        <w:rPr>
          <w:rFonts w:ascii="Arial" w:eastAsiaTheme="minorEastAsia" w:hAnsi="Arial" w:cs="Arial"/>
          <w:sz w:val="20"/>
          <w:szCs w:val="24"/>
        </w:rPr>
        <w:t>weichend zu werten.</w:t>
      </w:r>
    </w:p>
    <w:p w:rsidR="00FA154A" w:rsidRDefault="00FA154A"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tbl>
      <w:tblPr>
        <w:tblStyle w:val="Tabellenraster"/>
        <w:tblW w:w="0" w:type="auto"/>
        <w:tblLayout w:type="fixed"/>
        <w:tblLook w:val="04A0" w:firstRow="1" w:lastRow="0" w:firstColumn="1" w:lastColumn="0" w:noHBand="0" w:noVBand="1"/>
      </w:tblPr>
      <w:tblGrid>
        <w:gridCol w:w="1668"/>
        <w:gridCol w:w="141"/>
        <w:gridCol w:w="1568"/>
        <w:gridCol w:w="1569"/>
        <w:gridCol w:w="264"/>
        <w:gridCol w:w="1216"/>
        <w:gridCol w:w="993"/>
        <w:gridCol w:w="2473"/>
      </w:tblGrid>
      <w:tr w:rsidR="00B07859" w:rsidTr="00287F65">
        <w:tc>
          <w:tcPr>
            <w:tcW w:w="16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Heidelberg, den</w:t>
            </w:r>
          </w:p>
        </w:tc>
        <w:tc>
          <w:tcPr>
            <w:tcW w:w="1709" w:type="dxa"/>
            <w:gridSpan w:val="2"/>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287F65">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287F65">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287F65">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287F65">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287F65">
        <w:tc>
          <w:tcPr>
            <w:tcW w:w="1809"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r>
      <w:tr w:rsidR="00B07859" w:rsidTr="00287F65">
        <w:tc>
          <w:tcPr>
            <w:tcW w:w="5210" w:type="dxa"/>
            <w:gridSpan w:val="5"/>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Unterschrift Leiter/in der Einrichtung bzw. Projektleiter/in</w:t>
            </w:r>
          </w:p>
        </w:tc>
        <w:tc>
          <w:tcPr>
            <w:tcW w:w="1216" w:type="dxa"/>
            <w:tcBorders>
              <w:top w:val="nil"/>
              <w:left w:val="nil"/>
              <w:bottom w:val="nil"/>
              <w:right w:val="nil"/>
            </w:tcBorders>
          </w:tcPr>
          <w:p w:rsidR="00B07859" w:rsidRDefault="00B07859" w:rsidP="00B07859">
            <w:pPr>
              <w:tabs>
                <w:tab w:val="left" w:pos="1200"/>
              </w:tabs>
              <w:rPr>
                <w:rFonts w:ascii="Arial" w:eastAsiaTheme="minorEastAsia" w:hAnsi="Arial" w:cs="Arial"/>
                <w:sz w:val="20"/>
                <w:szCs w:val="20"/>
              </w:rPr>
            </w:pPr>
          </w:p>
        </w:tc>
        <w:tc>
          <w:tcPr>
            <w:tcW w:w="3466" w:type="dxa"/>
            <w:gridSpan w:val="2"/>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Stempel der Einrichtung/Institut</w:t>
            </w:r>
          </w:p>
        </w:tc>
      </w:tr>
    </w:tbl>
    <w:p w:rsidR="00927712" w:rsidRPr="00FA154A" w:rsidRDefault="00927712" w:rsidP="00FA154A">
      <w:pPr>
        <w:tabs>
          <w:tab w:val="left" w:pos="1200"/>
        </w:tabs>
        <w:rPr>
          <w:rFonts w:ascii="Arial" w:eastAsiaTheme="minorEastAsia" w:hAnsi="Arial" w:cs="Arial"/>
          <w:sz w:val="20"/>
          <w:szCs w:val="20"/>
        </w:rPr>
      </w:pPr>
    </w:p>
    <w:sectPr w:rsidR="00927712" w:rsidRPr="00FA154A" w:rsidSect="00F9024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79" w:rsidRDefault="00A81D79" w:rsidP="00E01CD7">
      <w:r>
        <w:separator/>
      </w:r>
    </w:p>
  </w:endnote>
  <w:endnote w:type="continuationSeparator" w:id="0">
    <w:p w:rsidR="00A81D79" w:rsidRDefault="00A81D79" w:rsidP="00E0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30" w:rsidRDefault="006527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FB" w:rsidRPr="00EB0004" w:rsidRDefault="00306DFB"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Pr="00EB0004">
      <w:rPr>
        <w:rFonts w:ascii="Arial" w:eastAsia="Times New Roman" w:hAnsi="Arial" w:cs="Arial"/>
        <w:sz w:val="18"/>
        <w:szCs w:val="18"/>
        <w:lang w:eastAsia="de-DE"/>
      </w:rPr>
      <w:t xml:space="preserve">Stand: </w:t>
    </w:r>
    <w:r w:rsidR="00652730">
      <w:rPr>
        <w:rFonts w:ascii="Arial" w:eastAsia="Times New Roman" w:hAnsi="Arial" w:cs="Arial"/>
        <w:sz w:val="18"/>
        <w:szCs w:val="18"/>
        <w:lang w:eastAsia="de-DE"/>
      </w:rPr>
      <w:t>06</w:t>
    </w:r>
    <w:r w:rsidR="001F50AD">
      <w:rPr>
        <w:rFonts w:ascii="Arial" w:eastAsia="Times New Roman" w:hAnsi="Arial" w:cs="Arial"/>
        <w:sz w:val="18"/>
        <w:szCs w:val="18"/>
        <w:lang w:eastAsia="de-DE"/>
      </w:rPr>
      <w:t>/2016</w:t>
    </w:r>
  </w:p>
  <w:p w:rsidR="00306DFB" w:rsidRDefault="00306D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04" w:rsidRPr="00306DFB" w:rsidRDefault="00D449E1"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00EB0004" w:rsidRPr="00EB0004">
      <w:rPr>
        <w:rFonts w:ascii="Arial" w:eastAsia="Times New Roman" w:hAnsi="Arial" w:cs="Arial"/>
        <w:sz w:val="18"/>
        <w:szCs w:val="18"/>
        <w:lang w:eastAsia="de-DE"/>
      </w:rPr>
      <w:t xml:space="preserve">Stand: </w:t>
    </w:r>
    <w:r w:rsidR="007E6A39">
      <w:rPr>
        <w:rFonts w:ascii="Arial" w:eastAsia="Times New Roman" w:hAnsi="Arial" w:cs="Arial"/>
        <w:sz w:val="18"/>
        <w:szCs w:val="18"/>
        <w:lang w:eastAsia="de-DE"/>
      </w:rPr>
      <w:t>06</w:t>
    </w:r>
    <w:r w:rsidR="001F50AD">
      <w:rPr>
        <w:rFonts w:ascii="Arial" w:eastAsia="Times New Roman" w:hAnsi="Arial" w:cs="Arial"/>
        <w:sz w:val="18"/>
        <w:szCs w:val="18"/>
        <w:lang w:eastAsia="de-DE"/>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79" w:rsidRDefault="00A81D79" w:rsidP="00E01CD7">
      <w:r>
        <w:separator/>
      </w:r>
    </w:p>
  </w:footnote>
  <w:footnote w:type="continuationSeparator" w:id="0">
    <w:p w:rsidR="00A81D79" w:rsidRDefault="00A81D79" w:rsidP="00E0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30" w:rsidRDefault="006527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452"/>
      <w:docPartObj>
        <w:docPartGallery w:val="Page Numbers (Top of Page)"/>
        <w:docPartUnique/>
      </w:docPartObj>
    </w:sdtPr>
    <w:sdtEndPr/>
    <w:sdtContent>
      <w:p w:rsidR="00F90247" w:rsidRDefault="00F90247">
        <w:pPr>
          <w:pStyle w:val="Kopfzeile"/>
          <w:jc w:val="right"/>
        </w:pPr>
        <w:r>
          <w:fldChar w:fldCharType="begin"/>
        </w:r>
        <w:r>
          <w:instrText>PAGE   \* MERGEFORMAT</w:instrText>
        </w:r>
        <w:r>
          <w:fldChar w:fldCharType="separate"/>
        </w:r>
        <w:r w:rsidR="00B543A9">
          <w:rPr>
            <w:noProof/>
          </w:rPr>
          <w:t>2</w:t>
        </w:r>
        <w:r>
          <w:fldChar w:fldCharType="end"/>
        </w:r>
      </w:p>
    </w:sdtContent>
  </w:sdt>
  <w:p w:rsidR="00F90247" w:rsidRDefault="00F902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D7" w:rsidRDefault="00E01C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E5"/>
    <w:multiLevelType w:val="hybridMultilevel"/>
    <w:tmpl w:val="BCE67C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D74BAF"/>
    <w:multiLevelType w:val="hybridMultilevel"/>
    <w:tmpl w:val="628E4D90"/>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1668E8"/>
    <w:multiLevelType w:val="hybridMultilevel"/>
    <w:tmpl w:val="C122C3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A77046E"/>
    <w:multiLevelType w:val="hybridMultilevel"/>
    <w:tmpl w:val="5CA218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A962E27"/>
    <w:multiLevelType w:val="hybridMultilevel"/>
    <w:tmpl w:val="FBDA8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B4E3636"/>
    <w:multiLevelType w:val="hybridMultilevel"/>
    <w:tmpl w:val="F5A213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43B7CC8"/>
    <w:multiLevelType w:val="hybridMultilevel"/>
    <w:tmpl w:val="BB02AF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A396BF1"/>
    <w:multiLevelType w:val="hybridMultilevel"/>
    <w:tmpl w:val="A84E4C4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ABC1116"/>
    <w:multiLevelType w:val="hybridMultilevel"/>
    <w:tmpl w:val="552E3EA6"/>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E6A28BE"/>
    <w:multiLevelType w:val="hybridMultilevel"/>
    <w:tmpl w:val="817CF21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8F64AC5"/>
    <w:multiLevelType w:val="hybridMultilevel"/>
    <w:tmpl w:val="9F5E5E74"/>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BD248BB"/>
    <w:multiLevelType w:val="hybridMultilevel"/>
    <w:tmpl w:val="DE8C3B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8F307C"/>
    <w:multiLevelType w:val="hybridMultilevel"/>
    <w:tmpl w:val="8C482770"/>
    <w:lvl w:ilvl="0" w:tplc="229E8B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74E718B"/>
    <w:multiLevelType w:val="hybridMultilevel"/>
    <w:tmpl w:val="2C2CE60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9F174CD"/>
    <w:multiLevelType w:val="hybridMultilevel"/>
    <w:tmpl w:val="7F66D3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12"/>
  </w:num>
  <w:num w:numId="5">
    <w:abstractNumId w:val="0"/>
  </w:num>
  <w:num w:numId="6">
    <w:abstractNumId w:val="14"/>
  </w:num>
  <w:num w:numId="7">
    <w:abstractNumId w:val="2"/>
  </w:num>
  <w:num w:numId="8">
    <w:abstractNumId w:val="6"/>
  </w:num>
  <w:num w:numId="9">
    <w:abstractNumId w:val="11"/>
  </w:num>
  <w:num w:numId="10">
    <w:abstractNumId w:val="8"/>
  </w:num>
  <w:num w:numId="11">
    <w:abstractNumId w:val="1"/>
  </w:num>
  <w:num w:numId="12">
    <w:abstractNumId w:val="4"/>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PYNUOKANnJVNNwZoiPiFyWM663g=" w:salt="XQhqmNCfUwfDcgJRtjHkaw=="/>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56"/>
    <w:rsid w:val="00060184"/>
    <w:rsid w:val="00081AC9"/>
    <w:rsid w:val="000E35C6"/>
    <w:rsid w:val="000E4FD8"/>
    <w:rsid w:val="000E619E"/>
    <w:rsid w:val="00140487"/>
    <w:rsid w:val="001436F5"/>
    <w:rsid w:val="00162989"/>
    <w:rsid w:val="00184653"/>
    <w:rsid w:val="00186A21"/>
    <w:rsid w:val="001A254D"/>
    <w:rsid w:val="001F50AD"/>
    <w:rsid w:val="001F631D"/>
    <w:rsid w:val="00265874"/>
    <w:rsid w:val="00270941"/>
    <w:rsid w:val="00287F65"/>
    <w:rsid w:val="002A2FBC"/>
    <w:rsid w:val="002D4A4E"/>
    <w:rsid w:val="002D73A2"/>
    <w:rsid w:val="002F1430"/>
    <w:rsid w:val="00306DFB"/>
    <w:rsid w:val="00313FCA"/>
    <w:rsid w:val="003169EF"/>
    <w:rsid w:val="003478A1"/>
    <w:rsid w:val="00362615"/>
    <w:rsid w:val="003658FC"/>
    <w:rsid w:val="003F1950"/>
    <w:rsid w:val="00432686"/>
    <w:rsid w:val="00482E5E"/>
    <w:rsid w:val="004922A7"/>
    <w:rsid w:val="004937C2"/>
    <w:rsid w:val="004A3C9B"/>
    <w:rsid w:val="004C2E1C"/>
    <w:rsid w:val="00524916"/>
    <w:rsid w:val="00537ADD"/>
    <w:rsid w:val="00545DEC"/>
    <w:rsid w:val="00583703"/>
    <w:rsid w:val="00595997"/>
    <w:rsid w:val="005A746E"/>
    <w:rsid w:val="005B60AC"/>
    <w:rsid w:val="00650B25"/>
    <w:rsid w:val="00652730"/>
    <w:rsid w:val="00671C50"/>
    <w:rsid w:val="00684F0C"/>
    <w:rsid w:val="006A5337"/>
    <w:rsid w:val="00746AF9"/>
    <w:rsid w:val="00751E53"/>
    <w:rsid w:val="007A598B"/>
    <w:rsid w:val="007B3CE9"/>
    <w:rsid w:val="007C16D6"/>
    <w:rsid w:val="007E6A39"/>
    <w:rsid w:val="007F721B"/>
    <w:rsid w:val="00803FC5"/>
    <w:rsid w:val="0081506E"/>
    <w:rsid w:val="00862D02"/>
    <w:rsid w:val="008F7609"/>
    <w:rsid w:val="00927712"/>
    <w:rsid w:val="00993D39"/>
    <w:rsid w:val="009E2260"/>
    <w:rsid w:val="009E66D6"/>
    <w:rsid w:val="00A174FE"/>
    <w:rsid w:val="00A206FC"/>
    <w:rsid w:val="00A44F38"/>
    <w:rsid w:val="00A56994"/>
    <w:rsid w:val="00A63025"/>
    <w:rsid w:val="00A7055F"/>
    <w:rsid w:val="00A81D79"/>
    <w:rsid w:val="00A85B61"/>
    <w:rsid w:val="00A865A5"/>
    <w:rsid w:val="00AC2289"/>
    <w:rsid w:val="00AD63A5"/>
    <w:rsid w:val="00AE3AF2"/>
    <w:rsid w:val="00B07859"/>
    <w:rsid w:val="00B15C9C"/>
    <w:rsid w:val="00B1644C"/>
    <w:rsid w:val="00B543A9"/>
    <w:rsid w:val="00B63810"/>
    <w:rsid w:val="00B83856"/>
    <w:rsid w:val="00CB4A97"/>
    <w:rsid w:val="00D313A2"/>
    <w:rsid w:val="00D449E1"/>
    <w:rsid w:val="00D6124F"/>
    <w:rsid w:val="00D61F8B"/>
    <w:rsid w:val="00D77005"/>
    <w:rsid w:val="00E01CD7"/>
    <w:rsid w:val="00E37D02"/>
    <w:rsid w:val="00E93618"/>
    <w:rsid w:val="00EB0004"/>
    <w:rsid w:val="00EB64E9"/>
    <w:rsid w:val="00ED5019"/>
    <w:rsid w:val="00EE4163"/>
    <w:rsid w:val="00F867F2"/>
    <w:rsid w:val="00F90247"/>
    <w:rsid w:val="00FA154A"/>
    <w:rsid w:val="00FF2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fs.zuv.uni-heidelberg.de\Abt\abt52\Homepage%20Formulare_2016_17\2_Vordruck%20zur%20Stufenordnung_28.04.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2_Vordruck zur Stufenordnung_28.04.16.dotx</Template>
  <TotalTime>0</TotalTime>
  <Pages>5</Pages>
  <Words>1526</Words>
  <Characters>9618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Seib, Carmen</cp:lastModifiedBy>
  <cp:revision>12</cp:revision>
  <dcterms:created xsi:type="dcterms:W3CDTF">2017-10-26T07:37:00Z</dcterms:created>
  <dcterms:modified xsi:type="dcterms:W3CDTF">2017-10-26T11:42:00Z</dcterms:modified>
</cp:coreProperties>
</file>