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1CF" w:rsidRDefault="009F51CF" w:rsidP="00247D86">
      <w:pPr>
        <w:pStyle w:val="UHDStandard"/>
        <w:spacing w:line="360" w:lineRule="auto"/>
        <w:rPr>
          <w:caps w:val="0"/>
          <w:sz w:val="44"/>
          <w:szCs w:val="44"/>
        </w:rPr>
      </w:pPr>
    </w:p>
    <w:p w:rsidR="004A3F12" w:rsidRPr="00247D86" w:rsidRDefault="004A3F12" w:rsidP="00247D86">
      <w:pPr>
        <w:pStyle w:val="UHDStandard"/>
        <w:spacing w:line="200" w:lineRule="atLeast"/>
        <w:jc w:val="center"/>
        <w:rPr>
          <w:bCs/>
          <w:caps w:val="0"/>
          <w:smallCaps/>
          <w:sz w:val="56"/>
          <w:szCs w:val="56"/>
        </w:rPr>
      </w:pPr>
      <w:r w:rsidRPr="00247D86">
        <w:rPr>
          <w:bCs/>
          <w:caps w:val="0"/>
          <w:smallCaps/>
          <w:sz w:val="56"/>
          <w:szCs w:val="56"/>
        </w:rPr>
        <w:t>Neugermanistisches Kolloquium</w:t>
      </w:r>
    </w:p>
    <w:p w:rsidR="004A3F12" w:rsidRPr="00247D86" w:rsidRDefault="002A6F46" w:rsidP="00247D86">
      <w:pPr>
        <w:pStyle w:val="UHDStandard"/>
        <w:spacing w:line="200" w:lineRule="atLeast"/>
        <w:jc w:val="center"/>
        <w:rPr>
          <w:bCs/>
          <w:caps w:val="0"/>
          <w:smallCaps/>
          <w:sz w:val="56"/>
          <w:szCs w:val="56"/>
        </w:rPr>
      </w:pPr>
      <w:r>
        <w:rPr>
          <w:bCs/>
          <w:caps w:val="0"/>
          <w:smallCaps/>
          <w:sz w:val="56"/>
          <w:szCs w:val="56"/>
        </w:rPr>
        <w:t>WS</w:t>
      </w:r>
      <w:r w:rsidR="00C80F79">
        <w:rPr>
          <w:bCs/>
          <w:caps w:val="0"/>
          <w:smallCaps/>
          <w:sz w:val="56"/>
          <w:szCs w:val="56"/>
        </w:rPr>
        <w:t xml:space="preserve"> 202</w:t>
      </w:r>
      <w:r>
        <w:rPr>
          <w:bCs/>
          <w:caps w:val="0"/>
          <w:smallCaps/>
          <w:sz w:val="56"/>
          <w:szCs w:val="56"/>
        </w:rPr>
        <w:t>1/22</w:t>
      </w:r>
    </w:p>
    <w:p w:rsidR="004A3F12" w:rsidRDefault="004A3F12" w:rsidP="004A3F12">
      <w:pPr>
        <w:pStyle w:val="UHDStandard"/>
        <w:spacing w:line="360" w:lineRule="auto"/>
        <w:jc w:val="center"/>
        <w:rPr>
          <w:caps w:val="0"/>
          <w:sz w:val="44"/>
          <w:szCs w:val="44"/>
        </w:rPr>
      </w:pPr>
    </w:p>
    <w:p w:rsidR="00980CEE" w:rsidRDefault="002A6F46" w:rsidP="00980CEE">
      <w:pPr>
        <w:pStyle w:val="UHDStandard"/>
        <w:spacing w:line="440" w:lineRule="atLeast"/>
        <w:rPr>
          <w:b/>
          <w:bCs/>
          <w:caps w:val="0"/>
          <w:sz w:val="32"/>
          <w:szCs w:val="32"/>
        </w:rPr>
      </w:pPr>
      <w:r>
        <w:rPr>
          <w:b/>
          <w:bCs/>
          <w:caps w:val="0"/>
          <w:sz w:val="32"/>
          <w:szCs w:val="32"/>
        </w:rPr>
        <w:t>7</w:t>
      </w:r>
      <w:r w:rsidR="00C80F79">
        <w:rPr>
          <w:b/>
          <w:bCs/>
          <w:caps w:val="0"/>
          <w:sz w:val="32"/>
          <w:szCs w:val="32"/>
        </w:rPr>
        <w:t xml:space="preserve">. </w:t>
      </w:r>
      <w:r>
        <w:rPr>
          <w:b/>
          <w:bCs/>
          <w:caps w:val="0"/>
          <w:sz w:val="32"/>
          <w:szCs w:val="32"/>
        </w:rPr>
        <w:t>Dezember</w:t>
      </w:r>
      <w:r w:rsidR="004A3F12" w:rsidRPr="005B1245">
        <w:rPr>
          <w:b/>
          <w:bCs/>
          <w:caps w:val="0"/>
          <w:sz w:val="32"/>
          <w:szCs w:val="32"/>
        </w:rPr>
        <w:t xml:space="preserve"> 20</w:t>
      </w:r>
      <w:r w:rsidR="00C80F79">
        <w:rPr>
          <w:b/>
          <w:bCs/>
          <w:caps w:val="0"/>
          <w:sz w:val="32"/>
          <w:szCs w:val="32"/>
        </w:rPr>
        <w:t>2</w:t>
      </w:r>
      <w:r>
        <w:rPr>
          <w:b/>
          <w:bCs/>
          <w:caps w:val="0"/>
          <w:sz w:val="32"/>
          <w:szCs w:val="32"/>
        </w:rPr>
        <w:t>1</w:t>
      </w:r>
      <w:r w:rsidR="004A3F12" w:rsidRPr="005B1245">
        <w:rPr>
          <w:b/>
          <w:bCs/>
          <w:caps w:val="0"/>
          <w:sz w:val="32"/>
          <w:szCs w:val="32"/>
        </w:rPr>
        <w:t>, 18</w:t>
      </w:r>
      <w:r w:rsidR="00980CEE">
        <w:rPr>
          <w:b/>
          <w:bCs/>
          <w:caps w:val="0"/>
          <w:sz w:val="32"/>
          <w:szCs w:val="32"/>
        </w:rPr>
        <w:t>–</w:t>
      </w:r>
      <w:r w:rsidR="004A3F12" w:rsidRPr="005B1245">
        <w:rPr>
          <w:b/>
          <w:bCs/>
          <w:caps w:val="0"/>
          <w:sz w:val="32"/>
          <w:szCs w:val="32"/>
        </w:rPr>
        <w:t xml:space="preserve">20 Uhr: </w:t>
      </w:r>
    </w:p>
    <w:p w:rsidR="00980CEE" w:rsidRPr="00980CEE" w:rsidRDefault="002A6F46" w:rsidP="00980CEE">
      <w:pPr>
        <w:pStyle w:val="UHDStandard"/>
        <w:spacing w:after="120" w:line="440" w:lineRule="atLeast"/>
        <w:rPr>
          <w:caps w:val="0"/>
          <w:sz w:val="36"/>
          <w:szCs w:val="36"/>
        </w:rPr>
      </w:pPr>
      <w:r>
        <w:rPr>
          <w:bCs/>
          <w:caps w:val="0"/>
          <w:sz w:val="36"/>
          <w:szCs w:val="36"/>
        </w:rPr>
        <w:t>Prof. Dr. Wolfgang Adam</w:t>
      </w:r>
      <w:r w:rsidR="00C80F79">
        <w:rPr>
          <w:bCs/>
          <w:caps w:val="0"/>
          <w:sz w:val="36"/>
          <w:szCs w:val="36"/>
        </w:rPr>
        <w:t xml:space="preserve"> (</w:t>
      </w:r>
      <w:r>
        <w:rPr>
          <w:bCs/>
          <w:caps w:val="0"/>
          <w:sz w:val="36"/>
          <w:szCs w:val="36"/>
        </w:rPr>
        <w:t>Osnabrück</w:t>
      </w:r>
      <w:r w:rsidR="00C80F79">
        <w:rPr>
          <w:bCs/>
          <w:caps w:val="0"/>
          <w:sz w:val="36"/>
          <w:szCs w:val="36"/>
        </w:rPr>
        <w:t>)</w:t>
      </w:r>
    </w:p>
    <w:p w:rsidR="004A3F12" w:rsidRPr="00980CEE" w:rsidRDefault="002A6F46" w:rsidP="00C80F79">
      <w:pPr>
        <w:pStyle w:val="UHDStandard"/>
        <w:spacing w:after="40" w:line="440" w:lineRule="atLeast"/>
        <w:rPr>
          <w:i/>
          <w:iCs/>
          <w:caps w:val="0"/>
          <w:sz w:val="40"/>
          <w:szCs w:val="40"/>
        </w:rPr>
      </w:pPr>
      <w:r>
        <w:rPr>
          <w:iCs/>
          <w:caps w:val="0"/>
          <w:sz w:val="40"/>
          <w:szCs w:val="40"/>
        </w:rPr>
        <w:t xml:space="preserve">Buchvorstellung </w:t>
      </w:r>
      <w:r>
        <w:rPr>
          <w:i/>
          <w:iCs/>
          <w:caps w:val="0"/>
          <w:sz w:val="40"/>
          <w:szCs w:val="40"/>
        </w:rPr>
        <w:t>Montaignes Kalender</w:t>
      </w:r>
    </w:p>
    <w:p w:rsidR="004A3F12" w:rsidRPr="005B1245" w:rsidRDefault="004A3F12" w:rsidP="00980CEE">
      <w:pPr>
        <w:pStyle w:val="UHDStandard"/>
        <w:spacing w:line="440" w:lineRule="atLeast"/>
        <w:rPr>
          <w:caps w:val="0"/>
          <w:sz w:val="32"/>
          <w:szCs w:val="32"/>
        </w:rPr>
      </w:pPr>
      <w:r w:rsidRPr="005B1245">
        <w:rPr>
          <w:i/>
          <w:iCs/>
          <w:caps w:val="0"/>
          <w:sz w:val="32"/>
          <w:szCs w:val="32"/>
        </w:rPr>
        <w:t xml:space="preserve"> </w:t>
      </w:r>
    </w:p>
    <w:p w:rsidR="00980CEE" w:rsidRDefault="002A6F46" w:rsidP="00F75FC5">
      <w:pPr>
        <w:pStyle w:val="UHDStandard"/>
        <w:spacing w:before="240" w:line="440" w:lineRule="atLeast"/>
        <w:rPr>
          <w:caps w:val="0"/>
          <w:sz w:val="32"/>
          <w:szCs w:val="32"/>
        </w:rPr>
      </w:pPr>
      <w:r>
        <w:rPr>
          <w:b/>
          <w:bCs/>
          <w:caps w:val="0"/>
          <w:sz w:val="32"/>
          <w:szCs w:val="32"/>
        </w:rPr>
        <w:t>25</w:t>
      </w:r>
      <w:r w:rsidR="00C80F79">
        <w:rPr>
          <w:b/>
          <w:bCs/>
          <w:caps w:val="0"/>
          <w:sz w:val="32"/>
          <w:szCs w:val="32"/>
        </w:rPr>
        <w:t>. J</w:t>
      </w:r>
      <w:r>
        <w:rPr>
          <w:b/>
          <w:bCs/>
          <w:caps w:val="0"/>
          <w:sz w:val="32"/>
          <w:szCs w:val="32"/>
        </w:rPr>
        <w:t>anuar</w:t>
      </w:r>
      <w:r w:rsidR="004A3F12" w:rsidRPr="005B1245">
        <w:rPr>
          <w:b/>
          <w:bCs/>
          <w:caps w:val="0"/>
          <w:sz w:val="32"/>
          <w:szCs w:val="32"/>
        </w:rPr>
        <w:t xml:space="preserve"> 202</w:t>
      </w:r>
      <w:r>
        <w:rPr>
          <w:b/>
          <w:bCs/>
          <w:caps w:val="0"/>
          <w:sz w:val="32"/>
          <w:szCs w:val="32"/>
        </w:rPr>
        <w:t>2</w:t>
      </w:r>
      <w:r w:rsidR="004A3F12" w:rsidRPr="005B1245">
        <w:rPr>
          <w:b/>
          <w:bCs/>
          <w:caps w:val="0"/>
          <w:sz w:val="32"/>
          <w:szCs w:val="32"/>
        </w:rPr>
        <w:t>, 1</w:t>
      </w:r>
      <w:r w:rsidR="00C80F79">
        <w:rPr>
          <w:b/>
          <w:bCs/>
          <w:caps w:val="0"/>
          <w:sz w:val="32"/>
          <w:szCs w:val="32"/>
        </w:rPr>
        <w:t>8</w:t>
      </w:r>
      <w:r w:rsidR="00980CEE">
        <w:rPr>
          <w:b/>
          <w:bCs/>
          <w:caps w:val="0"/>
          <w:sz w:val="32"/>
          <w:szCs w:val="32"/>
        </w:rPr>
        <w:t>–</w:t>
      </w:r>
      <w:r w:rsidR="00C80F79">
        <w:rPr>
          <w:b/>
          <w:bCs/>
          <w:caps w:val="0"/>
          <w:sz w:val="32"/>
          <w:szCs w:val="32"/>
        </w:rPr>
        <w:t>20</w:t>
      </w:r>
      <w:r w:rsidR="004A3F12" w:rsidRPr="005B1245">
        <w:rPr>
          <w:b/>
          <w:bCs/>
          <w:caps w:val="0"/>
          <w:sz w:val="32"/>
          <w:szCs w:val="32"/>
        </w:rPr>
        <w:t xml:space="preserve"> Uhr:</w:t>
      </w:r>
      <w:r w:rsidR="004A3F12" w:rsidRPr="005B1245">
        <w:rPr>
          <w:caps w:val="0"/>
          <w:sz w:val="32"/>
          <w:szCs w:val="32"/>
        </w:rPr>
        <w:t xml:space="preserve"> </w:t>
      </w:r>
    </w:p>
    <w:p w:rsidR="00980CEE" w:rsidRPr="00980CEE" w:rsidRDefault="002A6F46" w:rsidP="00980CEE">
      <w:pPr>
        <w:pStyle w:val="UHDStandard"/>
        <w:spacing w:after="120" w:line="440" w:lineRule="atLeast"/>
        <w:rPr>
          <w:caps w:val="0"/>
          <w:sz w:val="36"/>
          <w:szCs w:val="36"/>
        </w:rPr>
      </w:pPr>
      <w:bookmarkStart w:id="0" w:name="_Hlk32478896"/>
      <w:r>
        <w:rPr>
          <w:caps w:val="0"/>
          <w:sz w:val="36"/>
          <w:szCs w:val="36"/>
        </w:rPr>
        <w:t>Prof. Dr. Reto Rössler</w:t>
      </w:r>
      <w:r w:rsidR="00C80F79">
        <w:rPr>
          <w:caps w:val="0"/>
          <w:sz w:val="36"/>
          <w:szCs w:val="36"/>
        </w:rPr>
        <w:t xml:space="preserve"> (</w:t>
      </w:r>
      <w:r>
        <w:rPr>
          <w:caps w:val="0"/>
          <w:sz w:val="36"/>
          <w:szCs w:val="36"/>
        </w:rPr>
        <w:t>Flensbu</w:t>
      </w:r>
      <w:r w:rsidR="00AB58EF">
        <w:rPr>
          <w:caps w:val="0"/>
          <w:sz w:val="36"/>
          <w:szCs w:val="36"/>
        </w:rPr>
        <w:t>rg</w:t>
      </w:r>
      <w:r w:rsidR="00C80F79">
        <w:rPr>
          <w:caps w:val="0"/>
          <w:sz w:val="36"/>
          <w:szCs w:val="36"/>
        </w:rPr>
        <w:t>)</w:t>
      </w:r>
    </w:p>
    <w:p w:rsidR="004A3F12" w:rsidRPr="00980CEE" w:rsidRDefault="00AB58EF" w:rsidP="002A6F46">
      <w:pPr>
        <w:pStyle w:val="UHDStandard"/>
        <w:spacing w:line="480" w:lineRule="atLeast"/>
        <w:rPr>
          <w:i/>
          <w:caps w:val="0"/>
          <w:sz w:val="40"/>
          <w:szCs w:val="40"/>
        </w:rPr>
      </w:pPr>
      <w:r>
        <w:rPr>
          <w:i/>
          <w:caps w:val="0"/>
          <w:sz w:val="40"/>
          <w:szCs w:val="40"/>
        </w:rPr>
        <w:t>‚</w:t>
      </w:r>
      <w:r w:rsidRPr="00AB58EF">
        <w:rPr>
          <w:i/>
          <w:caps w:val="0"/>
          <w:sz w:val="40"/>
          <w:szCs w:val="40"/>
        </w:rPr>
        <w:t>Europa</w:t>
      </w:r>
      <w:r>
        <w:rPr>
          <w:i/>
          <w:caps w:val="0"/>
          <w:sz w:val="40"/>
          <w:szCs w:val="40"/>
        </w:rPr>
        <w:t>‘</w:t>
      </w:r>
      <w:r w:rsidRPr="00AB58EF">
        <w:rPr>
          <w:i/>
          <w:caps w:val="0"/>
          <w:sz w:val="40"/>
          <w:szCs w:val="40"/>
        </w:rPr>
        <w:t xml:space="preserve"> im literarischen Feld der Zwischenkriegszeit. (Gattungs-)Poetik</w:t>
      </w:r>
      <w:r>
        <w:rPr>
          <w:i/>
          <w:caps w:val="0"/>
          <w:sz w:val="40"/>
          <w:szCs w:val="40"/>
        </w:rPr>
        <w:t>,</w:t>
      </w:r>
      <w:r w:rsidRPr="00AB58EF">
        <w:rPr>
          <w:i/>
          <w:caps w:val="0"/>
          <w:sz w:val="40"/>
          <w:szCs w:val="40"/>
        </w:rPr>
        <w:t xml:space="preserve"> Autorschaft und das politisch</w:t>
      </w:r>
      <w:r>
        <w:rPr>
          <w:i/>
          <w:caps w:val="0"/>
          <w:sz w:val="40"/>
          <w:szCs w:val="40"/>
        </w:rPr>
        <w:t>e</w:t>
      </w:r>
      <w:r w:rsidRPr="00AB58EF">
        <w:rPr>
          <w:i/>
          <w:caps w:val="0"/>
          <w:sz w:val="40"/>
          <w:szCs w:val="40"/>
        </w:rPr>
        <w:t xml:space="preserve"> Imaginäre</w:t>
      </w:r>
    </w:p>
    <w:bookmarkEnd w:id="0"/>
    <w:p w:rsidR="004A3F12" w:rsidRPr="005B1245" w:rsidRDefault="004A3F12" w:rsidP="00980CEE">
      <w:pPr>
        <w:pStyle w:val="UHDStandard"/>
        <w:spacing w:line="440" w:lineRule="atLeast"/>
        <w:rPr>
          <w:b/>
          <w:bCs/>
          <w:caps w:val="0"/>
          <w:sz w:val="32"/>
          <w:szCs w:val="32"/>
        </w:rPr>
      </w:pPr>
    </w:p>
    <w:p w:rsidR="00980CEE" w:rsidRDefault="002A6F46" w:rsidP="00F75FC5">
      <w:pPr>
        <w:pStyle w:val="UHDStandard"/>
        <w:spacing w:before="240" w:line="440" w:lineRule="atLeast"/>
        <w:rPr>
          <w:b/>
          <w:bCs/>
          <w:caps w:val="0"/>
          <w:sz w:val="32"/>
          <w:szCs w:val="32"/>
        </w:rPr>
      </w:pPr>
      <w:r>
        <w:rPr>
          <w:b/>
          <w:bCs/>
          <w:caps w:val="0"/>
          <w:sz w:val="32"/>
          <w:szCs w:val="32"/>
        </w:rPr>
        <w:t>8. Februar</w:t>
      </w:r>
      <w:r w:rsidR="004A3F12" w:rsidRPr="005B1245">
        <w:rPr>
          <w:b/>
          <w:bCs/>
          <w:caps w:val="0"/>
          <w:sz w:val="32"/>
          <w:szCs w:val="32"/>
        </w:rPr>
        <w:t xml:space="preserve"> 202</w:t>
      </w:r>
      <w:r>
        <w:rPr>
          <w:b/>
          <w:bCs/>
          <w:caps w:val="0"/>
          <w:sz w:val="32"/>
          <w:szCs w:val="32"/>
        </w:rPr>
        <w:t>2</w:t>
      </w:r>
      <w:r w:rsidR="004A3F12" w:rsidRPr="005B1245">
        <w:rPr>
          <w:b/>
          <w:bCs/>
          <w:caps w:val="0"/>
          <w:sz w:val="32"/>
          <w:szCs w:val="32"/>
        </w:rPr>
        <w:t>, 18</w:t>
      </w:r>
      <w:r w:rsidR="00C80F79">
        <w:rPr>
          <w:b/>
          <w:bCs/>
          <w:caps w:val="0"/>
          <w:sz w:val="32"/>
          <w:szCs w:val="32"/>
        </w:rPr>
        <w:t>–</w:t>
      </w:r>
      <w:r w:rsidR="004A3F12" w:rsidRPr="005B1245">
        <w:rPr>
          <w:b/>
          <w:bCs/>
          <w:caps w:val="0"/>
          <w:sz w:val="32"/>
          <w:szCs w:val="32"/>
        </w:rPr>
        <w:t xml:space="preserve">20 Uhr: </w:t>
      </w:r>
    </w:p>
    <w:p w:rsidR="00980CEE" w:rsidRPr="00980CEE" w:rsidRDefault="002A6F46" w:rsidP="00980CEE">
      <w:pPr>
        <w:pStyle w:val="UHDStandard"/>
        <w:spacing w:after="120" w:line="440" w:lineRule="atLeast"/>
        <w:rPr>
          <w:caps w:val="0"/>
          <w:sz w:val="36"/>
          <w:szCs w:val="36"/>
        </w:rPr>
      </w:pPr>
      <w:r>
        <w:rPr>
          <w:caps w:val="0"/>
          <w:sz w:val="36"/>
          <w:szCs w:val="36"/>
        </w:rPr>
        <w:t>Prof. Dr. Torsten Hoffmann (Stuttgart)</w:t>
      </w:r>
    </w:p>
    <w:p w:rsidR="004A3F12" w:rsidRPr="00C80F79" w:rsidRDefault="001C0AEE" w:rsidP="00C80F79">
      <w:pPr>
        <w:pStyle w:val="UHDStandard"/>
        <w:spacing w:after="40" w:line="440" w:lineRule="atLeast"/>
        <w:rPr>
          <w:i/>
          <w:iCs/>
          <w:caps w:val="0"/>
          <w:sz w:val="40"/>
          <w:szCs w:val="40"/>
        </w:rPr>
      </w:pPr>
      <w:r w:rsidRPr="001C0AEE">
        <w:rPr>
          <w:i/>
          <w:iCs/>
          <w:caps w:val="0"/>
          <w:sz w:val="40"/>
          <w:szCs w:val="40"/>
        </w:rPr>
        <w:t>„Auswendiglernen!“ Strategien neurechter Literaturpolitik</w:t>
      </w:r>
    </w:p>
    <w:p w:rsidR="005B1245" w:rsidRDefault="005B1245" w:rsidP="00980CEE">
      <w:pPr>
        <w:pStyle w:val="UHDStandard"/>
        <w:spacing w:line="440" w:lineRule="atLeast"/>
        <w:rPr>
          <w:caps w:val="0"/>
          <w:sz w:val="40"/>
          <w:szCs w:val="40"/>
        </w:rPr>
      </w:pPr>
    </w:p>
    <w:p w:rsidR="00F75FC5" w:rsidRPr="00980CEE" w:rsidRDefault="00F75FC5" w:rsidP="00980CEE">
      <w:pPr>
        <w:pStyle w:val="UHDStandard"/>
        <w:spacing w:line="440" w:lineRule="atLeast"/>
        <w:rPr>
          <w:caps w:val="0"/>
          <w:sz w:val="40"/>
          <w:szCs w:val="40"/>
        </w:rPr>
      </w:pPr>
    </w:p>
    <w:p w:rsidR="00C80F79" w:rsidRDefault="005B1245" w:rsidP="00980CEE">
      <w:pPr>
        <w:pStyle w:val="UHDStandard"/>
        <w:spacing w:line="440" w:lineRule="atLeast"/>
        <w:rPr>
          <w:b/>
          <w:caps w:val="0"/>
          <w:sz w:val="32"/>
          <w:szCs w:val="32"/>
        </w:rPr>
      </w:pPr>
      <w:r w:rsidRPr="005B1245">
        <w:rPr>
          <w:b/>
          <w:caps w:val="0"/>
          <w:sz w:val="32"/>
          <w:szCs w:val="32"/>
        </w:rPr>
        <w:t xml:space="preserve">Veranstaltungsort: </w:t>
      </w:r>
    </w:p>
    <w:p w:rsidR="005B1245" w:rsidRPr="005B1245" w:rsidRDefault="002A6F46" w:rsidP="00980CEE">
      <w:pPr>
        <w:pStyle w:val="UHDStandard"/>
        <w:spacing w:line="440" w:lineRule="atLeast"/>
        <w:rPr>
          <w:b/>
          <w:caps w:val="0"/>
          <w:sz w:val="32"/>
          <w:szCs w:val="32"/>
        </w:rPr>
      </w:pPr>
      <w:r>
        <w:rPr>
          <w:b/>
          <w:caps w:val="0"/>
          <w:sz w:val="32"/>
          <w:szCs w:val="32"/>
        </w:rPr>
        <w:t xml:space="preserve">Neue Universität, Universitätsplatz, Hörsaal </w:t>
      </w:r>
      <w:r w:rsidR="00D02F85">
        <w:rPr>
          <w:b/>
          <w:caps w:val="0"/>
          <w:sz w:val="32"/>
          <w:szCs w:val="32"/>
        </w:rPr>
        <w:t>15</w:t>
      </w:r>
    </w:p>
    <w:p w:rsidR="00CC34CB" w:rsidRPr="00903279" w:rsidRDefault="002A6F46" w:rsidP="00F75FC5">
      <w:pPr>
        <w:pStyle w:val="UHDStandard"/>
        <w:spacing w:line="400" w:lineRule="atLeast"/>
        <w:rPr>
          <w:caps w:val="0"/>
          <w:sz w:val="32"/>
          <w:szCs w:val="32"/>
        </w:rPr>
      </w:pPr>
      <w:r>
        <w:rPr>
          <w:caps w:val="0"/>
          <w:sz w:val="32"/>
          <w:szCs w:val="32"/>
        </w:rPr>
        <w:t>3G-Nachweis erforderlich; Anmeldung</w:t>
      </w:r>
      <w:r w:rsidR="00980CEE">
        <w:rPr>
          <w:caps w:val="0"/>
          <w:sz w:val="32"/>
          <w:szCs w:val="32"/>
        </w:rPr>
        <w:t xml:space="preserve"> über </w:t>
      </w:r>
      <w:r w:rsidR="00D02F85">
        <w:rPr>
          <w:caps w:val="0"/>
          <w:sz w:val="32"/>
          <w:szCs w:val="32"/>
        </w:rPr>
        <w:t>Nathalie Schürmann (</w:t>
      </w:r>
      <w:r w:rsidRPr="002A6F46">
        <w:rPr>
          <w:caps w:val="0"/>
          <w:sz w:val="32"/>
          <w:szCs w:val="32"/>
        </w:rPr>
        <w:t>N.Schuermann@stud.uni-heidelberg.de</w:t>
      </w:r>
      <w:r w:rsidR="00D02F85">
        <w:rPr>
          <w:caps w:val="0"/>
          <w:sz w:val="32"/>
          <w:szCs w:val="32"/>
        </w:rPr>
        <w:t>).</w:t>
      </w:r>
      <w:bookmarkStart w:id="1" w:name="_GoBack"/>
      <w:bookmarkEnd w:id="1"/>
    </w:p>
    <w:sectPr w:rsidR="00CC34CB" w:rsidRPr="00903279" w:rsidSect="00EF4805">
      <w:headerReference w:type="default" r:id="rId6"/>
      <w:pgSz w:w="11907" w:h="16840" w:code="9"/>
      <w:pgMar w:top="3759" w:right="595" w:bottom="595" w:left="595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10D" w:rsidRDefault="0055210D">
      <w:r>
        <w:separator/>
      </w:r>
    </w:p>
  </w:endnote>
  <w:endnote w:type="continuationSeparator" w:id="0">
    <w:p w:rsidR="0055210D" w:rsidRDefault="0055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10D" w:rsidRDefault="0055210D">
      <w:r>
        <w:separator/>
      </w:r>
    </w:p>
  </w:footnote>
  <w:footnote w:type="continuationSeparator" w:id="0">
    <w:p w:rsidR="0055210D" w:rsidRDefault="00552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B67" w:rsidRDefault="00CA1D46" w:rsidP="00EF4805">
    <w:pPr>
      <w:pStyle w:val="Kopfzeile"/>
      <w:tabs>
        <w:tab w:val="clear" w:pos="4536"/>
        <w:tab w:val="clear" w:pos="9072"/>
        <w:tab w:val="left" w:pos="3680"/>
      </w:tabs>
    </w:pPr>
    <w:r>
      <w:rPr>
        <w:lang w:eastAsia="de-DE"/>
      </w:rPr>
      <w:drawing>
        <wp:anchor distT="0" distB="0" distL="114300" distR="114300" simplePos="0" relativeHeight="251656191" behindDoc="0" locked="1" layoutInCell="1" allowOverlap="1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62850" cy="1695450"/>
          <wp:effectExtent l="0" t="0" r="0" b="0"/>
          <wp:wrapNone/>
          <wp:docPr id="2" name="Logo_F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69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355C">
      <w:rPr>
        <w:lang w:eastAsia="de-DE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69EE4A8E" wp14:editId="75AF182D">
              <wp:simplePos x="0" y="0"/>
              <wp:positionH relativeFrom="page">
                <wp:posOffset>248285</wp:posOffset>
              </wp:positionH>
              <wp:positionV relativeFrom="page">
                <wp:posOffset>2340610</wp:posOffset>
              </wp:positionV>
              <wp:extent cx="7056000" cy="81000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000" cy="8100000"/>
                      </a:xfrm>
                      <a:prstGeom prst="rect">
                        <a:avLst/>
                      </a:prstGeom>
                      <a:solidFill>
                        <a:srgbClr val="F5F1E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6846DD" id="Rectangle 1" o:spid="_x0000_s1026" style="position:absolute;margin-left:19.55pt;margin-top:184.3pt;width:555.6pt;height:637.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" fillcolor="#f5f1e9" stroked="f">
              <w10:wrap anchorx="page" anchory="page"/>
              <w10:anchorlock/>
            </v:rect>
          </w:pict>
        </mc:Fallback>
      </mc:AlternateContent>
    </w:r>
    <w:r w:rsidR="00EF480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f5f1e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472"/>
    <w:rsid w:val="000104F8"/>
    <w:rsid w:val="000549A6"/>
    <w:rsid w:val="0007481B"/>
    <w:rsid w:val="00074BD3"/>
    <w:rsid w:val="000A605E"/>
    <w:rsid w:val="000C6AD3"/>
    <w:rsid w:val="000F143E"/>
    <w:rsid w:val="00103771"/>
    <w:rsid w:val="001A55A0"/>
    <w:rsid w:val="001C0AEE"/>
    <w:rsid w:val="001C6788"/>
    <w:rsid w:val="001D2B3C"/>
    <w:rsid w:val="001D33EC"/>
    <w:rsid w:val="00247D86"/>
    <w:rsid w:val="00252939"/>
    <w:rsid w:val="002A6F46"/>
    <w:rsid w:val="002C4DF5"/>
    <w:rsid w:val="002E06CB"/>
    <w:rsid w:val="0031021F"/>
    <w:rsid w:val="00310C5A"/>
    <w:rsid w:val="003811FB"/>
    <w:rsid w:val="003854BF"/>
    <w:rsid w:val="003E2E17"/>
    <w:rsid w:val="003F2429"/>
    <w:rsid w:val="00434094"/>
    <w:rsid w:val="00461B9F"/>
    <w:rsid w:val="00465F55"/>
    <w:rsid w:val="004A3F12"/>
    <w:rsid w:val="004B0C34"/>
    <w:rsid w:val="004C507D"/>
    <w:rsid w:val="004F0110"/>
    <w:rsid w:val="00546B92"/>
    <w:rsid w:val="0055210D"/>
    <w:rsid w:val="00557B67"/>
    <w:rsid w:val="00576D83"/>
    <w:rsid w:val="005911E3"/>
    <w:rsid w:val="005B1245"/>
    <w:rsid w:val="00605D64"/>
    <w:rsid w:val="0061170B"/>
    <w:rsid w:val="00654290"/>
    <w:rsid w:val="006B4C04"/>
    <w:rsid w:val="00720725"/>
    <w:rsid w:val="007B1F65"/>
    <w:rsid w:val="00810506"/>
    <w:rsid w:val="00851186"/>
    <w:rsid w:val="008558D2"/>
    <w:rsid w:val="00891D49"/>
    <w:rsid w:val="00903279"/>
    <w:rsid w:val="0091421C"/>
    <w:rsid w:val="00917FB5"/>
    <w:rsid w:val="00980CEE"/>
    <w:rsid w:val="009833BA"/>
    <w:rsid w:val="009F51CF"/>
    <w:rsid w:val="00A85D7B"/>
    <w:rsid w:val="00AB1A7C"/>
    <w:rsid w:val="00AB58EF"/>
    <w:rsid w:val="00B126F6"/>
    <w:rsid w:val="00B47661"/>
    <w:rsid w:val="00BA3756"/>
    <w:rsid w:val="00BC28BA"/>
    <w:rsid w:val="00BC300E"/>
    <w:rsid w:val="00BD2D8B"/>
    <w:rsid w:val="00BD355C"/>
    <w:rsid w:val="00BE6D13"/>
    <w:rsid w:val="00BF4656"/>
    <w:rsid w:val="00C004AF"/>
    <w:rsid w:val="00C10131"/>
    <w:rsid w:val="00C149A9"/>
    <w:rsid w:val="00C80F79"/>
    <w:rsid w:val="00CA1D46"/>
    <w:rsid w:val="00CB7040"/>
    <w:rsid w:val="00CC34CB"/>
    <w:rsid w:val="00D01472"/>
    <w:rsid w:val="00D02F85"/>
    <w:rsid w:val="00D1110B"/>
    <w:rsid w:val="00D953D3"/>
    <w:rsid w:val="00DB391B"/>
    <w:rsid w:val="00DC1626"/>
    <w:rsid w:val="00DE78D7"/>
    <w:rsid w:val="00E03AD8"/>
    <w:rsid w:val="00E25CF8"/>
    <w:rsid w:val="00E410D4"/>
    <w:rsid w:val="00EB05C9"/>
    <w:rsid w:val="00EF4805"/>
    <w:rsid w:val="00F0276B"/>
    <w:rsid w:val="00F04E41"/>
    <w:rsid w:val="00F65B59"/>
    <w:rsid w:val="00F72A38"/>
    <w:rsid w:val="00F75FC5"/>
    <w:rsid w:val="00FB6C1D"/>
    <w:rsid w:val="00FC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5f1e9"/>
    </o:shapedefaults>
    <o:shapelayout v:ext="edit">
      <o:idmap v:ext="edit" data="1"/>
    </o:shapelayout>
  </w:shapeDefaults>
  <w:decimalSymbol w:val=","/>
  <w:listSeparator w:val=";"/>
  <w14:docId w14:val="725BBC59"/>
  <w15:docId w15:val="{2F6BDA80-A2DA-4A9B-A335-3204D2AD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C1626"/>
    <w:pPr>
      <w:overflowPunct w:val="0"/>
      <w:autoSpaceDE w:val="0"/>
      <w:autoSpaceDN w:val="0"/>
      <w:adjustRightInd w:val="0"/>
      <w:spacing w:line="900" w:lineRule="exact"/>
      <w:textAlignment w:val="baseline"/>
    </w:pPr>
    <w:rPr>
      <w:rFonts w:ascii="Arial" w:hAnsi="Arial"/>
      <w:caps/>
      <w:noProof/>
      <w:sz w:val="90"/>
      <w:lang w:eastAsia="en-US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" w:hAnsi="Times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9"/>
    </w:pPr>
  </w:style>
  <w:style w:type="table" w:styleId="Tabellenraster">
    <w:name w:val="Table Grid"/>
    <w:basedOn w:val="NormaleTabelle"/>
    <w:rsid w:val="0007481B"/>
    <w:pPr>
      <w:overflowPunct w:val="0"/>
      <w:autoSpaceDE w:val="0"/>
      <w:autoSpaceDN w:val="0"/>
      <w:adjustRightInd w:val="0"/>
      <w:spacing w:line="24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557B6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57B67"/>
    <w:pPr>
      <w:tabs>
        <w:tab w:val="center" w:pos="4536"/>
        <w:tab w:val="right" w:pos="9072"/>
      </w:tabs>
    </w:pPr>
  </w:style>
  <w:style w:type="paragraph" w:customStyle="1" w:styleId="UHDStandard">
    <w:name w:val="UHD_Standard"/>
    <w:basedOn w:val="Standard"/>
    <w:rsid w:val="00A85D7B"/>
    <w:rPr>
      <w:szCs w:val="66"/>
    </w:rPr>
  </w:style>
  <w:style w:type="paragraph" w:styleId="Sprechblasentext">
    <w:name w:val="Balloon Text"/>
    <w:basedOn w:val="Standard"/>
    <w:link w:val="SprechblasentextZchn"/>
    <w:rsid w:val="00CA1D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A1D46"/>
    <w:rPr>
      <w:rFonts w:ascii="Tahoma" w:hAnsi="Tahoma" w:cs="Tahoma"/>
      <w:caps/>
      <w:noProof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1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inberger\Desktop\Briefk&#246;pfe\A4%20Aushang%20farbig%20ND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 Aushang farbig NDL</Template>
  <TotalTime>0</TotalTime>
  <Pages>1</Pages>
  <Words>85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Handzettel A4</vt:lpstr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Handzettel A4</dc:title>
  <dc:creator>Leinberger</dc:creator>
  <cp:lastModifiedBy>Niklas Schneidereit</cp:lastModifiedBy>
  <cp:revision>5</cp:revision>
  <cp:lastPrinted>2019-11-08T10:04:00Z</cp:lastPrinted>
  <dcterms:created xsi:type="dcterms:W3CDTF">2021-10-18T12:52:00Z</dcterms:created>
  <dcterms:modified xsi:type="dcterms:W3CDTF">2021-10-22T08:40:00Z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121120</vt:lpwstr>
  </property>
</Properties>
</file>